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3FCE73" w14:textId="77777777" w:rsidR="00354ED1" w:rsidRPr="00B044BB" w:rsidRDefault="00354ED1" w:rsidP="00354ED1">
      <w:pPr>
        <w:rPr>
          <w:rFonts w:asciiTheme="minorHAnsi" w:eastAsia="Trebuchet MS" w:hAnsiTheme="minorHAnsi" w:cstheme="minorHAnsi"/>
          <w:b/>
          <w:spacing w:val="-1"/>
          <w:sz w:val="22"/>
          <w:szCs w:val="22"/>
        </w:rPr>
      </w:pPr>
      <w:r w:rsidRPr="00B044BB">
        <w:rPr>
          <w:rFonts w:asciiTheme="minorHAnsi" w:eastAsia="Trebuchet MS" w:hAnsiTheme="minorHAnsi" w:cstheme="minorHAnsi"/>
          <w:b/>
          <w:spacing w:val="-1"/>
          <w:sz w:val="22"/>
          <w:szCs w:val="22"/>
        </w:rPr>
        <w:t>HOW TO USE THIS TEMPLATE (DELETE THIS PAGE PRIOR TO SUBMISSION):</w:t>
      </w:r>
    </w:p>
    <w:p w14:paraId="19DFD7D7" w14:textId="77777777" w:rsidR="00354ED1" w:rsidRPr="00B044BB" w:rsidRDefault="00354ED1" w:rsidP="00354ED1">
      <w:pPr>
        <w:rPr>
          <w:rFonts w:asciiTheme="minorHAnsi" w:eastAsia="Trebuchet MS" w:hAnsiTheme="minorHAnsi" w:cstheme="minorHAnsi"/>
          <w:spacing w:val="-1"/>
          <w:sz w:val="22"/>
          <w:szCs w:val="22"/>
        </w:rPr>
      </w:pPr>
      <w:r w:rsidRPr="00B044BB">
        <w:rPr>
          <w:rFonts w:asciiTheme="minorHAnsi" w:eastAsia="Trebuchet MS" w:hAnsiTheme="minorHAnsi" w:cstheme="minorHAnsi"/>
          <w:spacing w:val="-1"/>
          <w:sz w:val="22"/>
          <w:szCs w:val="22"/>
        </w:rPr>
        <w:t xml:space="preserve">This template is designed to assist your team as it completes its Peer Review Team Report. The template is essentially an annotated outline of the Peer Review Team Report, with embedded guidance and instructions for each required section. The template also includes embedded formatting (e.g., headers, etc.) that will help build a table of contents for the final document.  </w:t>
      </w:r>
    </w:p>
    <w:p w14:paraId="3B680037" w14:textId="77777777" w:rsidR="00354ED1" w:rsidRPr="00B044BB" w:rsidRDefault="00354ED1" w:rsidP="00354ED1">
      <w:pPr>
        <w:spacing w:line="276" w:lineRule="auto"/>
        <w:rPr>
          <w:rFonts w:asciiTheme="minorHAnsi" w:eastAsia="Trebuchet MS" w:hAnsiTheme="minorHAnsi" w:cstheme="minorHAnsi"/>
          <w:spacing w:val="-1"/>
          <w:sz w:val="22"/>
          <w:szCs w:val="22"/>
        </w:rPr>
      </w:pPr>
    </w:p>
    <w:p w14:paraId="1FDCFECC" w14:textId="77777777" w:rsidR="00354ED1" w:rsidRPr="00B044BB" w:rsidRDefault="00354ED1" w:rsidP="00354ED1">
      <w:pPr>
        <w:spacing w:line="276" w:lineRule="auto"/>
        <w:rPr>
          <w:rFonts w:asciiTheme="minorHAnsi" w:eastAsia="Trebuchet MS" w:hAnsiTheme="minorHAnsi" w:cstheme="minorHAnsi"/>
          <w:spacing w:val="-1"/>
          <w:sz w:val="22"/>
          <w:szCs w:val="22"/>
        </w:rPr>
      </w:pPr>
      <w:r w:rsidRPr="00B044BB">
        <w:rPr>
          <w:rFonts w:asciiTheme="minorHAnsi" w:eastAsia="Trebuchet MS" w:hAnsiTheme="minorHAnsi" w:cstheme="minorHAnsi"/>
          <w:spacing w:val="-1"/>
          <w:sz w:val="22"/>
          <w:szCs w:val="22"/>
        </w:rPr>
        <w:t xml:space="preserve">Throughout the template, you will see highlighted text containing instruction and guidance: </w:t>
      </w:r>
    </w:p>
    <w:p w14:paraId="7C279027" w14:textId="77777777" w:rsidR="00354ED1" w:rsidRPr="00B044BB" w:rsidRDefault="00354ED1" w:rsidP="00354ED1">
      <w:pPr>
        <w:widowControl w:val="0"/>
        <w:numPr>
          <w:ilvl w:val="0"/>
          <w:numId w:val="27"/>
        </w:numPr>
        <w:spacing w:before="60" w:after="60" w:line="276" w:lineRule="auto"/>
        <w:ind w:left="1080" w:right="242"/>
        <w:contextualSpacing/>
        <w:rPr>
          <w:rFonts w:asciiTheme="minorHAnsi" w:eastAsia="Trebuchet MS" w:hAnsiTheme="minorHAnsi" w:cstheme="minorHAnsi"/>
          <w:spacing w:val="-1"/>
          <w:sz w:val="22"/>
          <w:szCs w:val="22"/>
        </w:rPr>
      </w:pPr>
      <w:r w:rsidRPr="00B044BB">
        <w:rPr>
          <w:rFonts w:asciiTheme="minorHAnsi" w:eastAsia="Trebuchet MS" w:hAnsiTheme="minorHAnsi" w:cstheme="minorHAnsi"/>
          <w:b/>
          <w:spacing w:val="-1"/>
          <w:sz w:val="22"/>
          <w:szCs w:val="22"/>
          <w:highlight w:val="yellow"/>
        </w:rPr>
        <w:t>Yellow highlighting</w:t>
      </w:r>
      <w:r w:rsidRPr="00B044BB">
        <w:rPr>
          <w:rFonts w:asciiTheme="minorHAnsi" w:eastAsia="Trebuchet MS" w:hAnsiTheme="minorHAnsi" w:cstheme="minorHAnsi"/>
          <w:b/>
          <w:spacing w:val="-1"/>
          <w:sz w:val="22"/>
          <w:szCs w:val="22"/>
        </w:rPr>
        <w:t xml:space="preserve"> </w:t>
      </w:r>
      <w:r w:rsidRPr="00B044BB">
        <w:rPr>
          <w:rFonts w:asciiTheme="minorHAnsi" w:eastAsia="Trebuchet MS" w:hAnsiTheme="minorHAnsi" w:cstheme="minorHAnsi"/>
          <w:spacing w:val="-1"/>
          <w:sz w:val="22"/>
          <w:szCs w:val="22"/>
        </w:rPr>
        <w:t xml:space="preserve">contains instructions and additional guidance related to the section.  </w:t>
      </w:r>
    </w:p>
    <w:p w14:paraId="14D22347" w14:textId="77777777" w:rsidR="00354ED1" w:rsidRPr="00B044BB" w:rsidRDefault="00354ED1" w:rsidP="00354ED1">
      <w:pPr>
        <w:widowControl w:val="0"/>
        <w:numPr>
          <w:ilvl w:val="0"/>
          <w:numId w:val="27"/>
        </w:numPr>
        <w:spacing w:before="60" w:after="60" w:line="276" w:lineRule="auto"/>
        <w:ind w:left="1080" w:right="242"/>
        <w:contextualSpacing/>
        <w:rPr>
          <w:rFonts w:asciiTheme="minorHAnsi" w:eastAsia="Trebuchet MS" w:hAnsiTheme="minorHAnsi" w:cstheme="minorHAnsi"/>
          <w:spacing w:val="-1"/>
          <w:sz w:val="22"/>
          <w:szCs w:val="22"/>
        </w:rPr>
      </w:pPr>
      <w:r w:rsidRPr="00B044BB">
        <w:rPr>
          <w:rFonts w:asciiTheme="minorHAnsi" w:eastAsia="Trebuchet MS" w:hAnsiTheme="minorHAnsi" w:cstheme="minorHAnsi"/>
          <w:b/>
          <w:spacing w:val="-1"/>
          <w:sz w:val="22"/>
          <w:szCs w:val="22"/>
          <w:shd w:val="clear" w:color="auto" w:fill="BFBFBF"/>
        </w:rPr>
        <w:t>Gray highlighting</w:t>
      </w:r>
      <w:r w:rsidRPr="00B044BB">
        <w:rPr>
          <w:rFonts w:asciiTheme="minorHAnsi" w:eastAsia="Trebuchet MS" w:hAnsiTheme="minorHAnsi" w:cstheme="minorHAnsi"/>
          <w:b/>
          <w:spacing w:val="-1"/>
          <w:sz w:val="22"/>
          <w:szCs w:val="22"/>
        </w:rPr>
        <w:t xml:space="preserve"> </w:t>
      </w:r>
      <w:r w:rsidRPr="00B044BB">
        <w:rPr>
          <w:rFonts w:asciiTheme="minorHAnsi" w:eastAsia="Trebuchet MS" w:hAnsiTheme="minorHAnsi" w:cstheme="minorHAnsi"/>
          <w:spacing w:val="-1"/>
          <w:sz w:val="22"/>
          <w:szCs w:val="22"/>
        </w:rPr>
        <w:t>indicates “insert text here” and provides a description of what to insert.</w:t>
      </w:r>
    </w:p>
    <w:p w14:paraId="2D9EB09D" w14:textId="77777777" w:rsidR="00782CDB" w:rsidRPr="00B044BB" w:rsidRDefault="00782CDB" w:rsidP="00354ED1">
      <w:pPr>
        <w:rPr>
          <w:rFonts w:asciiTheme="minorHAnsi" w:eastAsia="Trebuchet MS" w:hAnsiTheme="minorHAnsi" w:cstheme="minorHAnsi"/>
          <w:b/>
          <w:bCs/>
          <w:spacing w:val="-1"/>
          <w:sz w:val="22"/>
          <w:szCs w:val="22"/>
        </w:rPr>
      </w:pPr>
    </w:p>
    <w:p w14:paraId="5CA01F0D" w14:textId="25224A96" w:rsidR="00354ED1" w:rsidRPr="00B044BB" w:rsidRDefault="00354ED1" w:rsidP="00354ED1">
      <w:pPr>
        <w:rPr>
          <w:rFonts w:asciiTheme="minorHAnsi" w:eastAsia="Trebuchet MS" w:hAnsiTheme="minorHAnsi" w:cstheme="minorHAnsi"/>
          <w:spacing w:val="-1"/>
          <w:sz w:val="22"/>
          <w:szCs w:val="22"/>
        </w:rPr>
      </w:pPr>
      <w:r w:rsidRPr="00B044BB">
        <w:rPr>
          <w:rFonts w:asciiTheme="minorHAnsi" w:eastAsia="Trebuchet MS" w:hAnsiTheme="minorHAnsi" w:cstheme="minorHAnsi"/>
          <w:b/>
          <w:bCs/>
          <w:spacing w:val="-1"/>
          <w:sz w:val="22"/>
          <w:szCs w:val="22"/>
        </w:rPr>
        <w:t>Both types of highlighted text should be removed prior to completion of your team report.</w:t>
      </w:r>
      <w:r w:rsidRPr="00B044BB">
        <w:rPr>
          <w:rFonts w:asciiTheme="minorHAnsi" w:eastAsia="Trebuchet MS" w:hAnsiTheme="minorHAnsi" w:cstheme="minorHAnsi"/>
          <w:spacing w:val="-1"/>
          <w:sz w:val="22"/>
          <w:szCs w:val="22"/>
        </w:rPr>
        <w:t xml:space="preserve"> Additional information about the team report can be found in Section 4 of the </w:t>
      </w:r>
      <w:r w:rsidRPr="00B044BB">
        <w:rPr>
          <w:rFonts w:asciiTheme="minorHAnsi" w:eastAsia="Trebuchet MS" w:hAnsiTheme="minorHAnsi" w:cstheme="minorHAnsi"/>
          <w:i/>
          <w:spacing w:val="-1"/>
          <w:sz w:val="22"/>
          <w:szCs w:val="22"/>
        </w:rPr>
        <w:t xml:space="preserve">Accreditation Handbook. </w:t>
      </w:r>
      <w:r w:rsidRPr="00B044BB">
        <w:rPr>
          <w:rFonts w:asciiTheme="minorHAnsi" w:eastAsia="Trebuchet MS" w:hAnsiTheme="minorHAnsi" w:cstheme="minorHAnsi"/>
          <w:spacing w:val="-1"/>
          <w:sz w:val="22"/>
          <w:szCs w:val="22"/>
        </w:rPr>
        <w:t xml:space="preserve"> Your ACCJC staff liaison is available to answer questions at any time. </w:t>
      </w:r>
    </w:p>
    <w:p w14:paraId="05D421C6" w14:textId="77777777" w:rsidR="00354ED1" w:rsidRPr="00B044BB" w:rsidRDefault="00354ED1" w:rsidP="00354ED1">
      <w:pPr>
        <w:spacing w:line="276" w:lineRule="auto"/>
        <w:rPr>
          <w:rFonts w:asciiTheme="minorHAnsi" w:eastAsia="Trebuchet MS" w:hAnsiTheme="minorHAnsi" w:cstheme="minorHAnsi"/>
          <w:spacing w:val="-1"/>
          <w:sz w:val="22"/>
          <w:szCs w:val="22"/>
        </w:rPr>
      </w:pPr>
    </w:p>
    <w:p w14:paraId="3620598F" w14:textId="77777777" w:rsidR="00354ED1" w:rsidRPr="00B044BB" w:rsidRDefault="00354ED1" w:rsidP="00354ED1">
      <w:pPr>
        <w:spacing w:line="276" w:lineRule="auto"/>
        <w:rPr>
          <w:rFonts w:asciiTheme="minorHAnsi" w:eastAsia="Trebuchet MS" w:hAnsiTheme="minorHAnsi" w:cstheme="minorHAnsi"/>
          <w:spacing w:val="-1"/>
          <w:sz w:val="22"/>
          <w:szCs w:val="22"/>
        </w:rPr>
      </w:pPr>
      <w:r w:rsidRPr="00B044BB">
        <w:rPr>
          <w:rFonts w:asciiTheme="minorHAnsi" w:eastAsia="Trebuchet MS" w:hAnsiTheme="minorHAnsi" w:cstheme="minorHAnsi"/>
          <w:b/>
          <w:spacing w:val="-1"/>
          <w:sz w:val="22"/>
          <w:szCs w:val="22"/>
        </w:rPr>
        <w:t>REPORT DUE DATE</w:t>
      </w:r>
      <w:r w:rsidRPr="00B044BB">
        <w:rPr>
          <w:rFonts w:asciiTheme="minorHAnsi" w:eastAsia="Trebuchet MS" w:hAnsiTheme="minorHAnsi" w:cstheme="minorHAnsi"/>
          <w:spacing w:val="-1"/>
          <w:sz w:val="22"/>
          <w:szCs w:val="22"/>
        </w:rPr>
        <w:t>:</w:t>
      </w:r>
    </w:p>
    <w:p w14:paraId="1218985F" w14:textId="77777777" w:rsidR="00354ED1" w:rsidRPr="00B044BB" w:rsidRDefault="00354ED1" w:rsidP="00354ED1">
      <w:pPr>
        <w:spacing w:line="276" w:lineRule="auto"/>
        <w:rPr>
          <w:rFonts w:asciiTheme="minorHAnsi" w:eastAsia="Trebuchet MS" w:hAnsiTheme="minorHAnsi" w:cstheme="minorHAnsi"/>
          <w:bCs/>
          <w:spacing w:val="-1"/>
          <w:sz w:val="22"/>
          <w:szCs w:val="22"/>
        </w:rPr>
      </w:pPr>
      <w:r w:rsidRPr="00B044BB">
        <w:rPr>
          <w:rFonts w:asciiTheme="minorHAnsi" w:eastAsia="Trebuchet MS" w:hAnsiTheme="minorHAnsi" w:cstheme="minorHAnsi"/>
          <w:bCs/>
          <w:spacing w:val="-1"/>
          <w:sz w:val="22"/>
          <w:szCs w:val="22"/>
        </w:rPr>
        <w:t xml:space="preserve">Team reports are due no later than November 15 for focused site visits which occur in the fall, and no later than April 15 for focused site visits which occur in the spring. </w:t>
      </w:r>
    </w:p>
    <w:p w14:paraId="549A2AAF" w14:textId="77777777" w:rsidR="00354ED1" w:rsidRPr="00B044BB" w:rsidRDefault="00354ED1" w:rsidP="00354ED1">
      <w:pPr>
        <w:spacing w:line="276" w:lineRule="auto"/>
        <w:rPr>
          <w:rFonts w:asciiTheme="minorHAnsi" w:eastAsia="Trebuchet MS" w:hAnsiTheme="minorHAnsi" w:cstheme="minorHAnsi"/>
          <w:bCs/>
          <w:spacing w:val="-1"/>
          <w:sz w:val="22"/>
          <w:szCs w:val="22"/>
        </w:rPr>
      </w:pPr>
    </w:p>
    <w:p w14:paraId="396461ED" w14:textId="77777777" w:rsidR="00354ED1" w:rsidRPr="00B044BB" w:rsidRDefault="00354ED1" w:rsidP="00354ED1">
      <w:pPr>
        <w:widowControl w:val="0"/>
        <w:kinsoku w:val="0"/>
        <w:ind w:right="242"/>
        <w:rPr>
          <w:rFonts w:asciiTheme="minorHAnsi" w:eastAsia="Trebuchet MS" w:hAnsiTheme="minorHAnsi" w:cstheme="minorHAnsi"/>
          <w:spacing w:val="-1"/>
          <w:sz w:val="22"/>
          <w:szCs w:val="22"/>
        </w:rPr>
      </w:pPr>
      <w:bookmarkStart w:id="0" w:name="_Hlk144189730"/>
      <w:r w:rsidRPr="00B044BB">
        <w:rPr>
          <w:rFonts w:asciiTheme="minorHAnsi" w:eastAsia="Trebuchet MS" w:hAnsiTheme="minorHAnsi" w:cstheme="minorHAnsi"/>
          <w:b/>
          <w:bCs/>
          <w:spacing w:val="-1"/>
          <w:sz w:val="22"/>
          <w:szCs w:val="22"/>
        </w:rPr>
        <w:t>THINGS TO CHECK BEFORE SUBMISSION:</w:t>
      </w:r>
    </w:p>
    <w:bookmarkEnd w:id="0"/>
    <w:p w14:paraId="5B0D9F95" w14:textId="3A71C744" w:rsidR="00354ED1" w:rsidRPr="00B044BB" w:rsidRDefault="00354ED1" w:rsidP="00354ED1">
      <w:pPr>
        <w:widowControl w:val="0"/>
        <w:numPr>
          <w:ilvl w:val="0"/>
          <w:numId w:val="28"/>
        </w:numPr>
        <w:ind w:right="242"/>
        <w:contextualSpacing/>
        <w:rPr>
          <w:rFonts w:asciiTheme="minorHAnsi" w:eastAsia="Trebuchet MS" w:hAnsiTheme="minorHAnsi" w:cstheme="minorHAnsi"/>
          <w:spacing w:val="-1"/>
          <w:sz w:val="22"/>
          <w:szCs w:val="22"/>
        </w:rPr>
      </w:pPr>
      <w:r w:rsidRPr="00B044BB">
        <w:rPr>
          <w:rFonts w:asciiTheme="minorHAnsi" w:eastAsia="Trebuchet MS" w:hAnsiTheme="minorHAnsi" w:cstheme="minorHAnsi"/>
          <w:spacing w:val="-1"/>
          <w:sz w:val="22"/>
          <w:szCs w:val="22"/>
        </w:rPr>
        <w:t xml:space="preserve">The team addressed each </w:t>
      </w:r>
      <w:r w:rsidR="00622782">
        <w:rPr>
          <w:rFonts w:asciiTheme="minorHAnsi" w:eastAsia="Trebuchet MS" w:hAnsiTheme="minorHAnsi" w:cstheme="minorHAnsi"/>
          <w:spacing w:val="-1"/>
          <w:sz w:val="22"/>
          <w:szCs w:val="22"/>
        </w:rPr>
        <w:t>Standard</w:t>
      </w:r>
      <w:r w:rsidR="00622782">
        <w:rPr>
          <w:rFonts w:asciiTheme="minorHAnsi" w:eastAsia="Trebuchet MS" w:hAnsiTheme="minorHAnsi" w:cstheme="minorHAnsi"/>
          <w:spacing w:val="-1"/>
          <w:sz w:val="22"/>
          <w:szCs w:val="22"/>
        </w:rPr>
        <w:t xml:space="preserve"> </w:t>
      </w:r>
      <w:r w:rsidRPr="00B044BB">
        <w:rPr>
          <w:rFonts w:asciiTheme="minorHAnsi" w:eastAsia="Trebuchet MS" w:hAnsiTheme="minorHAnsi" w:cstheme="minorHAnsi"/>
          <w:spacing w:val="-1"/>
          <w:sz w:val="22"/>
          <w:szCs w:val="22"/>
        </w:rPr>
        <w:t xml:space="preserve">in their </w:t>
      </w:r>
      <w:proofErr w:type="gramStart"/>
      <w:r w:rsidRPr="00B044BB">
        <w:rPr>
          <w:rFonts w:asciiTheme="minorHAnsi" w:eastAsia="Trebuchet MS" w:hAnsiTheme="minorHAnsi" w:cstheme="minorHAnsi"/>
          <w:spacing w:val="-1"/>
          <w:sz w:val="22"/>
          <w:szCs w:val="22"/>
        </w:rPr>
        <w:t>narrative</w:t>
      </w:r>
      <w:proofErr w:type="gramEnd"/>
    </w:p>
    <w:p w14:paraId="34AFF2D8" w14:textId="77777777" w:rsidR="00354ED1" w:rsidRPr="00B044BB" w:rsidRDefault="00354ED1" w:rsidP="00354ED1">
      <w:pPr>
        <w:widowControl w:val="0"/>
        <w:numPr>
          <w:ilvl w:val="0"/>
          <w:numId w:val="28"/>
        </w:numPr>
        <w:ind w:right="242"/>
        <w:contextualSpacing/>
        <w:rPr>
          <w:rFonts w:asciiTheme="minorHAnsi" w:eastAsia="Trebuchet MS" w:hAnsiTheme="minorHAnsi" w:cstheme="minorHAnsi"/>
          <w:spacing w:val="-1"/>
          <w:sz w:val="22"/>
          <w:szCs w:val="22"/>
        </w:rPr>
      </w:pPr>
      <w:r w:rsidRPr="00B044BB">
        <w:rPr>
          <w:rFonts w:asciiTheme="minorHAnsi" w:eastAsia="Trebuchet MS" w:hAnsiTheme="minorHAnsi" w:cstheme="minorHAnsi"/>
          <w:spacing w:val="-1"/>
          <w:sz w:val="22"/>
          <w:szCs w:val="22"/>
        </w:rPr>
        <w:t xml:space="preserve">The required documentation was reviewed and verified in the team </w:t>
      </w:r>
      <w:proofErr w:type="gramStart"/>
      <w:r w:rsidRPr="00B044BB">
        <w:rPr>
          <w:rFonts w:asciiTheme="minorHAnsi" w:eastAsia="Trebuchet MS" w:hAnsiTheme="minorHAnsi" w:cstheme="minorHAnsi"/>
          <w:spacing w:val="-1"/>
          <w:sz w:val="22"/>
          <w:szCs w:val="22"/>
        </w:rPr>
        <w:t>report</w:t>
      </w:r>
      <w:proofErr w:type="gramEnd"/>
    </w:p>
    <w:p w14:paraId="5D040888" w14:textId="77777777" w:rsidR="00354ED1" w:rsidRPr="00B044BB" w:rsidRDefault="00354ED1" w:rsidP="00354ED1">
      <w:pPr>
        <w:widowControl w:val="0"/>
        <w:numPr>
          <w:ilvl w:val="0"/>
          <w:numId w:val="28"/>
        </w:numPr>
        <w:ind w:right="242"/>
        <w:contextualSpacing/>
        <w:rPr>
          <w:rFonts w:asciiTheme="minorHAnsi" w:eastAsia="Trebuchet MS" w:hAnsiTheme="minorHAnsi" w:cstheme="minorHAnsi"/>
          <w:spacing w:val="-1"/>
          <w:sz w:val="22"/>
          <w:szCs w:val="22"/>
        </w:rPr>
      </w:pPr>
      <w:r w:rsidRPr="00B044BB">
        <w:rPr>
          <w:rFonts w:asciiTheme="minorHAnsi" w:eastAsia="Trebuchet MS" w:hAnsiTheme="minorHAnsi" w:cstheme="minorHAnsi"/>
          <w:spacing w:val="-1"/>
          <w:sz w:val="22"/>
          <w:szCs w:val="22"/>
        </w:rPr>
        <w:t xml:space="preserve">The conclusions logically flow from the findings presented in the </w:t>
      </w:r>
      <w:proofErr w:type="gramStart"/>
      <w:r w:rsidRPr="00B044BB">
        <w:rPr>
          <w:rFonts w:asciiTheme="minorHAnsi" w:eastAsia="Trebuchet MS" w:hAnsiTheme="minorHAnsi" w:cstheme="minorHAnsi"/>
          <w:spacing w:val="-1"/>
          <w:sz w:val="22"/>
          <w:szCs w:val="22"/>
        </w:rPr>
        <w:t>report</w:t>
      </w:r>
      <w:proofErr w:type="gramEnd"/>
    </w:p>
    <w:p w14:paraId="7EC82EDB" w14:textId="4CE706E3" w:rsidR="00354ED1" w:rsidRPr="00B044BB" w:rsidRDefault="00354ED1" w:rsidP="00354ED1">
      <w:pPr>
        <w:widowControl w:val="0"/>
        <w:numPr>
          <w:ilvl w:val="0"/>
          <w:numId w:val="28"/>
        </w:numPr>
        <w:ind w:right="242"/>
        <w:contextualSpacing/>
        <w:rPr>
          <w:rFonts w:asciiTheme="minorHAnsi" w:eastAsia="Trebuchet MS" w:hAnsiTheme="minorHAnsi" w:cstheme="minorHAnsi"/>
          <w:spacing w:val="-1"/>
          <w:sz w:val="22"/>
          <w:szCs w:val="22"/>
        </w:rPr>
      </w:pPr>
      <w:r w:rsidRPr="00B044BB">
        <w:rPr>
          <w:rFonts w:asciiTheme="minorHAnsi" w:eastAsia="Trebuchet MS" w:hAnsiTheme="minorHAnsi" w:cstheme="minorHAnsi"/>
          <w:spacing w:val="-1"/>
          <w:sz w:val="22"/>
          <w:szCs w:val="22"/>
        </w:rPr>
        <w:t xml:space="preserve">Recommendations and/or commendations cite explicit </w:t>
      </w:r>
      <w:proofErr w:type="gramStart"/>
      <w:r w:rsidR="00622782">
        <w:rPr>
          <w:rFonts w:asciiTheme="minorHAnsi" w:eastAsia="Trebuchet MS" w:hAnsiTheme="minorHAnsi" w:cstheme="minorHAnsi"/>
          <w:spacing w:val="-1"/>
          <w:sz w:val="22"/>
          <w:szCs w:val="22"/>
        </w:rPr>
        <w:t>Standard</w:t>
      </w:r>
      <w:r w:rsidRPr="00B044BB">
        <w:rPr>
          <w:rFonts w:asciiTheme="minorHAnsi" w:eastAsia="Trebuchet MS" w:hAnsiTheme="minorHAnsi" w:cstheme="minorHAnsi"/>
          <w:spacing w:val="-1"/>
          <w:sz w:val="22"/>
          <w:szCs w:val="22"/>
        </w:rPr>
        <w:t>s</w:t>
      </w:r>
      <w:proofErr w:type="gramEnd"/>
    </w:p>
    <w:p w14:paraId="60BA8583" w14:textId="77777777" w:rsidR="00354ED1" w:rsidRPr="00B044BB" w:rsidRDefault="00354ED1" w:rsidP="00354ED1">
      <w:pPr>
        <w:rPr>
          <w:rFonts w:asciiTheme="minorHAnsi" w:eastAsia="Trebuchet MS" w:hAnsiTheme="minorHAnsi" w:cstheme="minorHAnsi"/>
          <w:spacing w:val="-1"/>
          <w:sz w:val="22"/>
          <w:szCs w:val="22"/>
        </w:rPr>
      </w:pPr>
    </w:p>
    <w:p w14:paraId="6EA0D977" w14:textId="77777777" w:rsidR="00354ED1" w:rsidRPr="00B044BB" w:rsidRDefault="00354ED1" w:rsidP="00354ED1">
      <w:pPr>
        <w:rPr>
          <w:rFonts w:asciiTheme="minorHAnsi" w:eastAsia="Trebuchet MS" w:hAnsiTheme="minorHAnsi" w:cstheme="minorHAnsi"/>
          <w:spacing w:val="-1"/>
          <w:sz w:val="22"/>
          <w:szCs w:val="22"/>
        </w:rPr>
      </w:pPr>
      <w:r w:rsidRPr="00B044BB">
        <w:rPr>
          <w:rFonts w:asciiTheme="minorHAnsi" w:eastAsia="Trebuchet MS" w:hAnsiTheme="minorHAnsi" w:cstheme="minorHAnsi"/>
          <w:b/>
          <w:spacing w:val="-1"/>
          <w:sz w:val="22"/>
          <w:szCs w:val="22"/>
        </w:rPr>
        <w:t xml:space="preserve">SUBMISSION PROCESS: </w:t>
      </w:r>
    </w:p>
    <w:p w14:paraId="2BC39322" w14:textId="37D9F56F" w:rsidR="00354ED1" w:rsidRPr="00B044BB" w:rsidRDefault="00354ED1" w:rsidP="00354ED1">
      <w:pPr>
        <w:widowControl w:val="0"/>
        <w:rPr>
          <w:rFonts w:asciiTheme="minorHAnsi" w:eastAsia="Trebuchet MS" w:hAnsiTheme="minorHAnsi" w:cstheme="minorHAnsi"/>
          <w:bCs/>
          <w:spacing w:val="-1"/>
          <w:sz w:val="22"/>
          <w:szCs w:val="22"/>
        </w:rPr>
      </w:pPr>
      <w:r w:rsidRPr="00B044BB">
        <w:rPr>
          <w:rFonts w:asciiTheme="minorHAnsi" w:eastAsia="Trebuchet MS" w:hAnsiTheme="minorHAnsi" w:cstheme="minorHAnsi"/>
          <w:bCs/>
          <w:spacing w:val="-1"/>
          <w:sz w:val="22"/>
          <w:szCs w:val="22"/>
        </w:rPr>
        <w:t xml:space="preserve">Upon completion of the focused site visit, </w:t>
      </w:r>
      <w:r w:rsidR="00782CDB" w:rsidRPr="00B044BB">
        <w:rPr>
          <w:rFonts w:asciiTheme="minorHAnsi" w:eastAsia="Trebuchet MS" w:hAnsiTheme="minorHAnsi" w:cstheme="minorHAnsi"/>
          <w:bCs/>
          <w:spacing w:val="-1"/>
          <w:sz w:val="22"/>
          <w:szCs w:val="22"/>
        </w:rPr>
        <w:t xml:space="preserve">the team chair should send </w:t>
      </w:r>
      <w:r w:rsidRPr="00B044BB">
        <w:rPr>
          <w:rFonts w:asciiTheme="minorHAnsi" w:eastAsia="Trebuchet MS" w:hAnsiTheme="minorHAnsi" w:cstheme="minorHAnsi"/>
          <w:bCs/>
          <w:spacing w:val="-1"/>
          <w:sz w:val="22"/>
          <w:szCs w:val="22"/>
        </w:rPr>
        <w:t xml:space="preserve">a draft of the team report </w:t>
      </w:r>
      <w:r w:rsidR="00782CDB" w:rsidRPr="00B044BB">
        <w:rPr>
          <w:rFonts w:asciiTheme="minorHAnsi" w:eastAsia="Trebuchet MS" w:hAnsiTheme="minorHAnsi" w:cstheme="minorHAnsi"/>
          <w:bCs/>
          <w:spacing w:val="-1"/>
          <w:sz w:val="22"/>
          <w:szCs w:val="22"/>
        </w:rPr>
        <w:t xml:space="preserve">to the ACCJC </w:t>
      </w:r>
      <w:r w:rsidRPr="00B044BB">
        <w:rPr>
          <w:rFonts w:asciiTheme="minorHAnsi" w:eastAsia="Trebuchet MS" w:hAnsiTheme="minorHAnsi" w:cstheme="minorHAnsi"/>
          <w:bCs/>
          <w:spacing w:val="-1"/>
          <w:sz w:val="22"/>
          <w:szCs w:val="22"/>
        </w:rPr>
        <w:t xml:space="preserve">staff liaison and entire peer review team for their </w:t>
      </w:r>
      <w:r w:rsidR="00782CDB" w:rsidRPr="00B044BB">
        <w:rPr>
          <w:rFonts w:asciiTheme="minorHAnsi" w:eastAsia="Trebuchet MS" w:hAnsiTheme="minorHAnsi" w:cstheme="minorHAnsi"/>
          <w:bCs/>
          <w:spacing w:val="-1"/>
          <w:sz w:val="22"/>
          <w:szCs w:val="22"/>
        </w:rPr>
        <w:t xml:space="preserve">final </w:t>
      </w:r>
      <w:r w:rsidRPr="00B044BB">
        <w:rPr>
          <w:rFonts w:asciiTheme="minorHAnsi" w:eastAsia="Trebuchet MS" w:hAnsiTheme="minorHAnsi" w:cstheme="minorHAnsi"/>
          <w:bCs/>
          <w:spacing w:val="-1"/>
          <w:sz w:val="22"/>
          <w:szCs w:val="22"/>
        </w:rPr>
        <w:t>feedback</w:t>
      </w:r>
      <w:r w:rsidR="00782CDB" w:rsidRPr="00B044BB">
        <w:rPr>
          <w:rFonts w:asciiTheme="minorHAnsi" w:eastAsia="Trebuchet MS" w:hAnsiTheme="minorHAnsi" w:cstheme="minorHAnsi"/>
          <w:bCs/>
          <w:spacing w:val="-1"/>
          <w:sz w:val="22"/>
          <w:szCs w:val="22"/>
        </w:rPr>
        <w:t xml:space="preserve">. Thereafter send a copy of the report to </w:t>
      </w:r>
      <w:r w:rsidRPr="00B044BB">
        <w:rPr>
          <w:rFonts w:asciiTheme="minorHAnsi" w:eastAsia="Trebuchet MS" w:hAnsiTheme="minorHAnsi" w:cstheme="minorHAnsi"/>
          <w:bCs/>
          <w:spacing w:val="-1"/>
          <w:sz w:val="22"/>
          <w:szCs w:val="22"/>
        </w:rPr>
        <w:t>the institution’s CEO for errors of fact check.</w:t>
      </w:r>
      <w:r w:rsidR="00782CDB" w:rsidRPr="00B044BB">
        <w:rPr>
          <w:rFonts w:asciiTheme="minorHAnsi" w:eastAsia="Trebuchet MS" w:hAnsiTheme="minorHAnsi" w:cstheme="minorHAnsi"/>
          <w:bCs/>
          <w:spacing w:val="-1"/>
          <w:sz w:val="22"/>
          <w:szCs w:val="22"/>
        </w:rPr>
        <w:t xml:space="preserve">  Upon completion of your review for corrections of errors of fact, the team chair should </w:t>
      </w:r>
      <w:r w:rsidRPr="00B044BB">
        <w:rPr>
          <w:rFonts w:asciiTheme="minorHAnsi" w:eastAsia="Trebuchet MS" w:hAnsiTheme="minorHAnsi" w:cstheme="minorHAnsi"/>
          <w:bCs/>
          <w:spacing w:val="-1"/>
          <w:sz w:val="22"/>
          <w:szCs w:val="22"/>
        </w:rPr>
        <w:t xml:space="preserve">email a copy of the </w:t>
      </w:r>
      <w:r w:rsidR="00782CDB" w:rsidRPr="00B044BB">
        <w:rPr>
          <w:rFonts w:asciiTheme="minorHAnsi" w:eastAsia="Trebuchet MS" w:hAnsiTheme="minorHAnsi" w:cstheme="minorHAnsi"/>
          <w:bCs/>
          <w:spacing w:val="-1"/>
          <w:sz w:val="22"/>
          <w:szCs w:val="22"/>
        </w:rPr>
        <w:t xml:space="preserve">final draft </w:t>
      </w:r>
      <w:r w:rsidRPr="00B044BB">
        <w:rPr>
          <w:rFonts w:asciiTheme="minorHAnsi" w:eastAsia="Trebuchet MS" w:hAnsiTheme="minorHAnsi" w:cstheme="minorHAnsi"/>
          <w:bCs/>
          <w:spacing w:val="-1"/>
          <w:sz w:val="22"/>
          <w:szCs w:val="22"/>
        </w:rPr>
        <w:t xml:space="preserve">report to the liaison noting that it is the completed draft submitted for the Commission’s review and decision.  </w:t>
      </w:r>
    </w:p>
    <w:p w14:paraId="08F03E38" w14:textId="77777777" w:rsidR="00354ED1" w:rsidRPr="00B044BB" w:rsidRDefault="00354ED1" w:rsidP="00354ED1">
      <w:pPr>
        <w:widowControl w:val="0"/>
        <w:rPr>
          <w:rFonts w:asciiTheme="minorHAnsi" w:eastAsia="Trebuchet MS" w:hAnsiTheme="minorHAnsi" w:cstheme="minorHAnsi"/>
          <w:spacing w:val="-1"/>
          <w:sz w:val="22"/>
          <w:szCs w:val="22"/>
        </w:rPr>
      </w:pPr>
    </w:p>
    <w:p w14:paraId="038FAD09" w14:textId="77777777" w:rsidR="00354ED1" w:rsidRPr="00B044BB" w:rsidRDefault="00354ED1" w:rsidP="00354ED1">
      <w:pPr>
        <w:widowControl w:val="0"/>
        <w:numPr>
          <w:ilvl w:val="0"/>
          <w:numId w:val="28"/>
        </w:numPr>
        <w:ind w:right="242"/>
        <w:contextualSpacing/>
        <w:rPr>
          <w:rFonts w:asciiTheme="minorHAnsi" w:eastAsia="Trebuchet MS" w:hAnsiTheme="minorHAnsi" w:cstheme="minorHAnsi"/>
          <w:spacing w:val="-1"/>
          <w:sz w:val="22"/>
          <w:szCs w:val="22"/>
        </w:rPr>
      </w:pPr>
      <w:r w:rsidRPr="00B044BB">
        <w:rPr>
          <w:rFonts w:asciiTheme="minorHAnsi" w:eastAsia="Trebuchet MS" w:hAnsiTheme="minorHAnsi" w:cstheme="minorHAnsi"/>
          <w:spacing w:val="-1"/>
          <w:sz w:val="22"/>
          <w:szCs w:val="22"/>
        </w:rPr>
        <w:br w:type="page"/>
      </w:r>
    </w:p>
    <w:p w14:paraId="39EDD8B5" w14:textId="77777777" w:rsidR="00354ED1" w:rsidRPr="00B044BB" w:rsidRDefault="00354ED1" w:rsidP="00354ED1">
      <w:pPr>
        <w:widowControl w:val="0"/>
        <w:ind w:right="242"/>
        <w:jc w:val="center"/>
        <w:rPr>
          <w:rFonts w:asciiTheme="minorHAnsi" w:eastAsia="Trebuchet MS" w:hAnsiTheme="minorHAnsi" w:cstheme="minorHAnsi"/>
          <w:spacing w:val="-1"/>
          <w:sz w:val="22"/>
          <w:szCs w:val="22"/>
        </w:rPr>
      </w:pPr>
    </w:p>
    <w:p w14:paraId="749F788F" w14:textId="77777777" w:rsidR="00354ED1" w:rsidRPr="00B044BB" w:rsidRDefault="00354ED1" w:rsidP="00354ED1">
      <w:pPr>
        <w:widowControl w:val="0"/>
        <w:ind w:right="242"/>
        <w:jc w:val="center"/>
        <w:rPr>
          <w:rFonts w:asciiTheme="minorHAnsi" w:eastAsia="Trebuchet MS" w:hAnsiTheme="minorHAnsi" w:cstheme="minorHAnsi"/>
          <w:spacing w:val="-1"/>
          <w:sz w:val="22"/>
          <w:szCs w:val="22"/>
        </w:rPr>
      </w:pPr>
    </w:p>
    <w:p w14:paraId="24E0F9DE" w14:textId="77777777" w:rsidR="00354ED1" w:rsidRPr="00B044BB" w:rsidRDefault="00354ED1" w:rsidP="00354ED1">
      <w:pPr>
        <w:widowControl w:val="0"/>
        <w:ind w:right="242"/>
        <w:jc w:val="center"/>
        <w:rPr>
          <w:rFonts w:asciiTheme="minorHAnsi" w:eastAsia="Trebuchet MS" w:hAnsiTheme="minorHAnsi" w:cstheme="minorHAnsi"/>
          <w:spacing w:val="-1"/>
          <w:sz w:val="22"/>
          <w:szCs w:val="22"/>
        </w:rPr>
      </w:pPr>
    </w:p>
    <w:p w14:paraId="65DE6D1F" w14:textId="77777777" w:rsidR="00354ED1" w:rsidRPr="00B044BB" w:rsidRDefault="00354ED1" w:rsidP="00354ED1">
      <w:pPr>
        <w:widowControl w:val="0"/>
        <w:ind w:right="242"/>
        <w:jc w:val="center"/>
        <w:rPr>
          <w:rFonts w:asciiTheme="minorHAnsi" w:eastAsia="Trebuchet MS" w:hAnsiTheme="minorHAnsi" w:cstheme="minorHAnsi"/>
          <w:b/>
          <w:spacing w:val="-1"/>
          <w:sz w:val="28"/>
          <w:szCs w:val="22"/>
        </w:rPr>
      </w:pPr>
    </w:p>
    <w:p w14:paraId="210D364D" w14:textId="77777777" w:rsidR="00354ED1" w:rsidRPr="00B044BB" w:rsidRDefault="00354ED1" w:rsidP="00354ED1">
      <w:pPr>
        <w:widowControl w:val="0"/>
        <w:ind w:right="242"/>
        <w:jc w:val="center"/>
        <w:rPr>
          <w:rFonts w:asciiTheme="minorHAnsi" w:eastAsia="Trebuchet MS" w:hAnsiTheme="minorHAnsi" w:cstheme="minorHAnsi"/>
          <w:b/>
          <w:spacing w:val="-1"/>
          <w:sz w:val="28"/>
          <w:szCs w:val="22"/>
        </w:rPr>
      </w:pPr>
      <w:r w:rsidRPr="00B044BB">
        <w:rPr>
          <w:rFonts w:asciiTheme="minorHAnsi" w:eastAsia="Trebuchet MS" w:hAnsiTheme="minorHAnsi" w:cstheme="minorHAnsi"/>
          <w:b/>
          <w:spacing w:val="-1"/>
          <w:sz w:val="28"/>
          <w:szCs w:val="22"/>
        </w:rPr>
        <w:t xml:space="preserve">Peer Review Team Report </w:t>
      </w:r>
    </w:p>
    <w:p w14:paraId="12E8DB00" w14:textId="77777777" w:rsidR="00354ED1" w:rsidRPr="00B044BB" w:rsidRDefault="00354ED1" w:rsidP="00354ED1">
      <w:pPr>
        <w:widowControl w:val="0"/>
        <w:ind w:right="242"/>
        <w:jc w:val="center"/>
        <w:rPr>
          <w:rFonts w:asciiTheme="minorHAnsi" w:eastAsia="Trebuchet MS" w:hAnsiTheme="minorHAnsi" w:cstheme="minorHAnsi"/>
          <w:b/>
          <w:spacing w:val="-1"/>
          <w:sz w:val="28"/>
          <w:szCs w:val="22"/>
        </w:rPr>
      </w:pPr>
    </w:p>
    <w:p w14:paraId="0A265D3B" w14:textId="77777777" w:rsidR="00354ED1" w:rsidRPr="00B044BB" w:rsidRDefault="00354ED1" w:rsidP="00354ED1">
      <w:pPr>
        <w:widowControl w:val="0"/>
        <w:ind w:right="242"/>
        <w:jc w:val="center"/>
        <w:rPr>
          <w:rFonts w:asciiTheme="minorHAnsi" w:eastAsia="Trebuchet MS" w:hAnsiTheme="minorHAnsi" w:cstheme="minorHAnsi"/>
          <w:b/>
          <w:spacing w:val="-1"/>
          <w:sz w:val="28"/>
          <w:szCs w:val="22"/>
        </w:rPr>
      </w:pPr>
    </w:p>
    <w:p w14:paraId="7CD345D2" w14:textId="77777777" w:rsidR="00354ED1" w:rsidRPr="00B044BB" w:rsidRDefault="00354ED1" w:rsidP="00354ED1">
      <w:pPr>
        <w:widowControl w:val="0"/>
        <w:ind w:right="242"/>
        <w:jc w:val="center"/>
        <w:rPr>
          <w:rFonts w:asciiTheme="minorHAnsi" w:eastAsia="Trebuchet MS" w:hAnsiTheme="minorHAnsi" w:cstheme="minorHAnsi"/>
          <w:b/>
          <w:spacing w:val="-1"/>
          <w:sz w:val="28"/>
          <w:szCs w:val="22"/>
        </w:rPr>
      </w:pPr>
    </w:p>
    <w:p w14:paraId="502A7BA1" w14:textId="77777777" w:rsidR="00354ED1" w:rsidRPr="00B044BB" w:rsidRDefault="00354ED1" w:rsidP="00354ED1">
      <w:pPr>
        <w:widowControl w:val="0"/>
        <w:ind w:right="242"/>
        <w:jc w:val="center"/>
        <w:rPr>
          <w:rFonts w:asciiTheme="minorHAnsi" w:eastAsia="Trebuchet MS" w:hAnsiTheme="minorHAnsi" w:cstheme="minorHAnsi"/>
          <w:spacing w:val="-1"/>
          <w:sz w:val="28"/>
          <w:szCs w:val="22"/>
        </w:rPr>
      </w:pPr>
    </w:p>
    <w:p w14:paraId="08D5B086" w14:textId="110E257D" w:rsidR="00354ED1" w:rsidRPr="00B044BB" w:rsidRDefault="00354ED1" w:rsidP="00354ED1">
      <w:pPr>
        <w:widowControl w:val="0"/>
        <w:ind w:right="242"/>
        <w:jc w:val="center"/>
        <w:rPr>
          <w:rFonts w:asciiTheme="minorHAnsi" w:eastAsia="Trebuchet MS" w:hAnsiTheme="minorHAnsi" w:cstheme="minorHAnsi"/>
          <w:spacing w:val="-1"/>
          <w:sz w:val="28"/>
          <w:szCs w:val="22"/>
          <w:highlight w:val="lightGray"/>
        </w:rPr>
      </w:pPr>
      <w:r w:rsidRPr="00B044BB">
        <w:rPr>
          <w:rFonts w:asciiTheme="minorHAnsi" w:eastAsia="Trebuchet MS" w:hAnsiTheme="minorHAnsi" w:cstheme="minorHAnsi"/>
          <w:spacing w:val="-1"/>
          <w:sz w:val="28"/>
          <w:szCs w:val="22"/>
          <w:highlight w:val="lightGray"/>
        </w:rPr>
        <w:t xml:space="preserve">[insert </w:t>
      </w:r>
      <w:r w:rsidR="00622782">
        <w:rPr>
          <w:rFonts w:asciiTheme="minorHAnsi" w:eastAsia="Trebuchet MS" w:hAnsiTheme="minorHAnsi" w:cstheme="minorHAnsi"/>
          <w:spacing w:val="-1"/>
          <w:sz w:val="28"/>
          <w:szCs w:val="22"/>
          <w:highlight w:val="lightGray"/>
        </w:rPr>
        <w:t>Institution</w:t>
      </w:r>
      <w:r w:rsidRPr="00B044BB">
        <w:rPr>
          <w:rFonts w:asciiTheme="minorHAnsi" w:eastAsia="Trebuchet MS" w:hAnsiTheme="minorHAnsi" w:cstheme="minorHAnsi"/>
          <w:spacing w:val="-1"/>
          <w:sz w:val="28"/>
          <w:szCs w:val="22"/>
          <w:highlight w:val="lightGray"/>
        </w:rPr>
        <w:t xml:space="preserve"> Name </w:t>
      </w:r>
    </w:p>
    <w:p w14:paraId="08E1C0C7" w14:textId="3047DABD" w:rsidR="00354ED1" w:rsidRPr="00B044BB" w:rsidRDefault="00622782" w:rsidP="00354ED1">
      <w:pPr>
        <w:widowControl w:val="0"/>
        <w:ind w:right="242"/>
        <w:jc w:val="center"/>
        <w:rPr>
          <w:rFonts w:asciiTheme="minorHAnsi" w:eastAsia="Trebuchet MS" w:hAnsiTheme="minorHAnsi" w:cstheme="minorHAnsi"/>
          <w:spacing w:val="-1"/>
          <w:sz w:val="28"/>
          <w:szCs w:val="22"/>
          <w:highlight w:val="lightGray"/>
        </w:rPr>
      </w:pPr>
      <w:r>
        <w:rPr>
          <w:rFonts w:asciiTheme="minorHAnsi" w:eastAsia="Trebuchet MS" w:hAnsiTheme="minorHAnsi" w:cstheme="minorHAnsi"/>
          <w:spacing w:val="-1"/>
          <w:sz w:val="28"/>
          <w:szCs w:val="22"/>
          <w:highlight w:val="lightGray"/>
        </w:rPr>
        <w:t>Institution</w:t>
      </w:r>
      <w:r w:rsidR="00354ED1" w:rsidRPr="00B044BB">
        <w:rPr>
          <w:rFonts w:asciiTheme="minorHAnsi" w:eastAsia="Trebuchet MS" w:hAnsiTheme="minorHAnsi" w:cstheme="minorHAnsi"/>
          <w:spacing w:val="-1"/>
          <w:sz w:val="28"/>
          <w:szCs w:val="22"/>
          <w:highlight w:val="lightGray"/>
        </w:rPr>
        <w:t xml:space="preserve"> Address</w:t>
      </w:r>
    </w:p>
    <w:p w14:paraId="57AD3954" w14:textId="30CDDC9A" w:rsidR="00354ED1" w:rsidRPr="00B044BB" w:rsidRDefault="00622782" w:rsidP="00354ED1">
      <w:pPr>
        <w:widowControl w:val="0"/>
        <w:ind w:right="242"/>
        <w:jc w:val="center"/>
        <w:rPr>
          <w:rFonts w:asciiTheme="minorHAnsi" w:eastAsia="Trebuchet MS" w:hAnsiTheme="minorHAnsi" w:cstheme="minorHAnsi"/>
          <w:spacing w:val="-1"/>
          <w:sz w:val="28"/>
          <w:szCs w:val="22"/>
        </w:rPr>
      </w:pPr>
      <w:r>
        <w:rPr>
          <w:rFonts w:asciiTheme="minorHAnsi" w:eastAsia="Trebuchet MS" w:hAnsiTheme="minorHAnsi" w:cstheme="minorHAnsi"/>
          <w:spacing w:val="-1"/>
          <w:sz w:val="28"/>
          <w:szCs w:val="22"/>
          <w:highlight w:val="lightGray"/>
        </w:rPr>
        <w:t>Institution</w:t>
      </w:r>
      <w:r w:rsidR="00354ED1" w:rsidRPr="00B044BB">
        <w:rPr>
          <w:rFonts w:asciiTheme="minorHAnsi" w:eastAsia="Trebuchet MS" w:hAnsiTheme="minorHAnsi" w:cstheme="minorHAnsi"/>
          <w:spacing w:val="-1"/>
          <w:sz w:val="28"/>
          <w:szCs w:val="22"/>
          <w:highlight w:val="lightGray"/>
        </w:rPr>
        <w:t xml:space="preserve"> City, State Zip Code]</w:t>
      </w:r>
    </w:p>
    <w:p w14:paraId="2B7D3DB5" w14:textId="77777777" w:rsidR="00354ED1" w:rsidRPr="00B044BB" w:rsidRDefault="00354ED1" w:rsidP="00354ED1">
      <w:pPr>
        <w:widowControl w:val="0"/>
        <w:ind w:right="242"/>
        <w:jc w:val="center"/>
        <w:rPr>
          <w:rFonts w:asciiTheme="minorHAnsi" w:eastAsia="Trebuchet MS" w:hAnsiTheme="minorHAnsi" w:cstheme="minorHAnsi"/>
          <w:spacing w:val="-1"/>
          <w:sz w:val="28"/>
          <w:szCs w:val="22"/>
        </w:rPr>
      </w:pPr>
    </w:p>
    <w:p w14:paraId="7EB51BB2" w14:textId="77777777" w:rsidR="00354ED1" w:rsidRPr="00B044BB" w:rsidRDefault="00354ED1" w:rsidP="00354ED1">
      <w:pPr>
        <w:widowControl w:val="0"/>
        <w:ind w:right="242"/>
        <w:jc w:val="center"/>
        <w:rPr>
          <w:rFonts w:asciiTheme="minorHAnsi" w:eastAsia="Trebuchet MS" w:hAnsiTheme="minorHAnsi" w:cstheme="minorHAnsi"/>
          <w:spacing w:val="-1"/>
          <w:sz w:val="22"/>
          <w:szCs w:val="22"/>
        </w:rPr>
      </w:pPr>
    </w:p>
    <w:p w14:paraId="04F47ECB" w14:textId="77777777" w:rsidR="00354ED1" w:rsidRPr="00B044BB" w:rsidRDefault="00354ED1" w:rsidP="00354ED1">
      <w:pPr>
        <w:widowControl w:val="0"/>
        <w:ind w:right="242"/>
        <w:rPr>
          <w:rFonts w:asciiTheme="minorHAnsi" w:eastAsia="Trebuchet MS" w:hAnsiTheme="minorHAnsi" w:cstheme="minorHAnsi"/>
          <w:b/>
          <w:spacing w:val="-1"/>
          <w:sz w:val="28"/>
          <w:szCs w:val="28"/>
        </w:rPr>
      </w:pPr>
    </w:p>
    <w:p w14:paraId="32B0E06D" w14:textId="77777777" w:rsidR="00354ED1" w:rsidRPr="00B044BB" w:rsidRDefault="00354ED1" w:rsidP="00354ED1">
      <w:pPr>
        <w:widowControl w:val="0"/>
        <w:ind w:right="242"/>
        <w:rPr>
          <w:rFonts w:asciiTheme="minorHAnsi" w:eastAsia="Trebuchet MS" w:hAnsiTheme="minorHAnsi" w:cstheme="minorHAnsi"/>
          <w:b/>
          <w:spacing w:val="-1"/>
          <w:sz w:val="28"/>
          <w:szCs w:val="28"/>
        </w:rPr>
      </w:pPr>
    </w:p>
    <w:p w14:paraId="469E95A8" w14:textId="77777777" w:rsidR="00354ED1" w:rsidRPr="00B044BB" w:rsidRDefault="00354ED1" w:rsidP="00354ED1">
      <w:pPr>
        <w:widowControl w:val="0"/>
        <w:ind w:right="242"/>
        <w:rPr>
          <w:rFonts w:asciiTheme="minorHAnsi" w:eastAsia="Trebuchet MS" w:hAnsiTheme="minorHAnsi" w:cstheme="minorHAnsi"/>
          <w:b/>
          <w:spacing w:val="-1"/>
          <w:sz w:val="28"/>
          <w:szCs w:val="28"/>
        </w:rPr>
      </w:pPr>
    </w:p>
    <w:p w14:paraId="4CE022A0" w14:textId="77777777" w:rsidR="00354ED1" w:rsidRPr="00B044BB" w:rsidRDefault="00354ED1" w:rsidP="00354ED1">
      <w:pPr>
        <w:widowControl w:val="0"/>
        <w:ind w:right="242"/>
        <w:rPr>
          <w:rFonts w:asciiTheme="minorHAnsi" w:eastAsia="Trebuchet MS" w:hAnsiTheme="minorHAnsi" w:cstheme="minorHAnsi"/>
          <w:b/>
          <w:spacing w:val="-1"/>
          <w:sz w:val="28"/>
          <w:szCs w:val="28"/>
        </w:rPr>
      </w:pPr>
    </w:p>
    <w:p w14:paraId="4D9D30BC" w14:textId="77777777" w:rsidR="00354ED1" w:rsidRPr="00B044BB" w:rsidRDefault="00354ED1" w:rsidP="00354ED1">
      <w:pPr>
        <w:widowControl w:val="0"/>
        <w:ind w:right="242"/>
        <w:rPr>
          <w:rFonts w:asciiTheme="minorHAnsi" w:eastAsia="Trebuchet MS" w:hAnsiTheme="minorHAnsi" w:cstheme="minorHAnsi"/>
          <w:b/>
          <w:spacing w:val="-1"/>
          <w:sz w:val="28"/>
          <w:szCs w:val="28"/>
        </w:rPr>
      </w:pPr>
    </w:p>
    <w:p w14:paraId="2263899F" w14:textId="77777777" w:rsidR="00354ED1" w:rsidRPr="00B044BB" w:rsidRDefault="00354ED1" w:rsidP="00354ED1">
      <w:pPr>
        <w:widowControl w:val="0"/>
        <w:ind w:right="242"/>
        <w:rPr>
          <w:rFonts w:asciiTheme="minorHAnsi" w:eastAsia="Trebuchet MS" w:hAnsiTheme="minorHAnsi" w:cstheme="minorHAnsi"/>
          <w:b/>
          <w:spacing w:val="-1"/>
        </w:rPr>
      </w:pPr>
    </w:p>
    <w:p w14:paraId="5FA34CC3" w14:textId="77777777" w:rsidR="00354ED1" w:rsidRPr="00B044BB" w:rsidRDefault="00354ED1" w:rsidP="00354ED1">
      <w:pPr>
        <w:widowControl w:val="0"/>
        <w:ind w:right="242"/>
        <w:jc w:val="center"/>
        <w:rPr>
          <w:rFonts w:asciiTheme="minorHAnsi" w:eastAsia="Trebuchet MS" w:hAnsiTheme="minorHAnsi" w:cstheme="minorHAnsi"/>
          <w:b/>
          <w:spacing w:val="-1"/>
        </w:rPr>
      </w:pPr>
      <w:r w:rsidRPr="00B044BB">
        <w:rPr>
          <w:rFonts w:asciiTheme="minorHAnsi" w:eastAsia="Trebuchet MS" w:hAnsiTheme="minorHAnsi" w:cstheme="minorHAnsi"/>
          <w:b/>
          <w:spacing w:val="-1"/>
        </w:rPr>
        <w:t>This Peer Review Team Report remains in draft form until the Commission takes action on the accredited status of the institution.</w:t>
      </w:r>
    </w:p>
    <w:p w14:paraId="16C4B0EE" w14:textId="77777777" w:rsidR="00354ED1" w:rsidRPr="00B044BB" w:rsidRDefault="00354ED1" w:rsidP="00354ED1">
      <w:pPr>
        <w:widowControl w:val="0"/>
        <w:ind w:right="242"/>
        <w:rPr>
          <w:rFonts w:asciiTheme="minorHAnsi" w:eastAsia="Trebuchet MS" w:hAnsiTheme="minorHAnsi" w:cstheme="minorHAnsi"/>
          <w:spacing w:val="-1"/>
        </w:rPr>
      </w:pPr>
    </w:p>
    <w:p w14:paraId="12C45702" w14:textId="3AF43681" w:rsidR="00354ED1" w:rsidRPr="00B044BB" w:rsidRDefault="00354ED1" w:rsidP="00354ED1">
      <w:pPr>
        <w:widowControl w:val="0"/>
        <w:ind w:right="242"/>
        <w:rPr>
          <w:rFonts w:asciiTheme="minorHAnsi" w:eastAsia="Trebuchet MS" w:hAnsiTheme="minorHAnsi" w:cstheme="minorHAnsi"/>
          <w:spacing w:val="-1"/>
        </w:rPr>
      </w:pPr>
      <w:r w:rsidRPr="00B044BB">
        <w:rPr>
          <w:rFonts w:asciiTheme="minorHAnsi" w:eastAsia="Trebuchet MS" w:hAnsiTheme="minorHAnsi" w:cstheme="minorHAnsi"/>
          <w:spacing w:val="-1"/>
        </w:rPr>
        <w:t xml:space="preserve">The draft report submitted to the Commission represents the findings of the Peer Review Team that conducted Team ISER Review on </w:t>
      </w:r>
      <w:r w:rsidRPr="00B044BB">
        <w:rPr>
          <w:rFonts w:asciiTheme="minorHAnsi" w:eastAsia="Trebuchet MS" w:hAnsiTheme="minorHAnsi" w:cstheme="minorHAnsi"/>
          <w:spacing w:val="-1"/>
          <w:highlight w:val="lightGray"/>
        </w:rPr>
        <w:t>&lt;insert date&gt;</w:t>
      </w:r>
      <w:r w:rsidRPr="00B044BB">
        <w:rPr>
          <w:rFonts w:asciiTheme="minorHAnsi" w:eastAsia="Trebuchet MS" w:hAnsiTheme="minorHAnsi" w:cstheme="minorHAnsi"/>
          <w:spacing w:val="-1"/>
        </w:rPr>
        <w:t xml:space="preserve"> and a Focused Site Visit to </w:t>
      </w:r>
      <w:r w:rsidRPr="00B044BB">
        <w:rPr>
          <w:rFonts w:asciiTheme="minorHAnsi" w:eastAsia="Trebuchet MS" w:hAnsiTheme="minorHAnsi" w:cstheme="minorHAnsi"/>
          <w:spacing w:val="-1"/>
          <w:highlight w:val="lightGray"/>
        </w:rPr>
        <w:t>&lt;</w:t>
      </w:r>
      <w:r w:rsidR="00622782" w:rsidRPr="00622782">
        <w:rPr>
          <w:rFonts w:asciiTheme="minorHAnsi" w:eastAsia="Trebuchet MS" w:hAnsiTheme="minorHAnsi" w:cstheme="minorHAnsi"/>
          <w:spacing w:val="-1"/>
          <w:sz w:val="28"/>
          <w:szCs w:val="22"/>
          <w:highlight w:val="lightGray"/>
        </w:rPr>
        <w:t xml:space="preserve"> </w:t>
      </w:r>
      <w:r w:rsidR="00622782" w:rsidRPr="00622782">
        <w:rPr>
          <w:rFonts w:asciiTheme="minorHAnsi" w:eastAsia="Trebuchet MS" w:hAnsiTheme="minorHAnsi" w:cstheme="minorHAnsi"/>
          <w:spacing w:val="-1"/>
          <w:szCs w:val="20"/>
          <w:highlight w:val="lightGray"/>
        </w:rPr>
        <w:t>Institution</w:t>
      </w:r>
      <w:r w:rsidRPr="00B044BB">
        <w:rPr>
          <w:rFonts w:asciiTheme="minorHAnsi" w:eastAsia="Trebuchet MS" w:hAnsiTheme="minorHAnsi" w:cstheme="minorHAnsi"/>
          <w:spacing w:val="-1"/>
          <w:highlight w:val="lightGray"/>
        </w:rPr>
        <w:t xml:space="preserve"> Name&gt;</w:t>
      </w:r>
      <w:r w:rsidRPr="00B044BB">
        <w:rPr>
          <w:rFonts w:asciiTheme="minorHAnsi" w:eastAsia="Trebuchet MS" w:hAnsiTheme="minorHAnsi" w:cstheme="minorHAnsi"/>
          <w:spacing w:val="-1"/>
        </w:rPr>
        <w:t xml:space="preserve"> from </w:t>
      </w:r>
      <w:r w:rsidRPr="00B044BB">
        <w:rPr>
          <w:rFonts w:asciiTheme="minorHAnsi" w:eastAsia="Trebuchet MS" w:hAnsiTheme="minorHAnsi" w:cstheme="minorHAnsi"/>
          <w:spacing w:val="-1"/>
          <w:highlight w:val="lightGray"/>
        </w:rPr>
        <w:t>&lt;Date&gt; to &lt;Date&gt;.</w:t>
      </w:r>
    </w:p>
    <w:p w14:paraId="114A9237" w14:textId="77777777" w:rsidR="00354ED1" w:rsidRPr="00B044BB" w:rsidRDefault="00354ED1" w:rsidP="00354ED1">
      <w:pPr>
        <w:widowControl w:val="0"/>
        <w:ind w:right="242"/>
        <w:rPr>
          <w:rFonts w:asciiTheme="minorHAnsi" w:eastAsia="Trebuchet MS" w:hAnsiTheme="minorHAnsi" w:cstheme="minorHAnsi"/>
          <w:spacing w:val="-1"/>
        </w:rPr>
      </w:pPr>
    </w:p>
    <w:p w14:paraId="74D7FB14" w14:textId="77777777" w:rsidR="00354ED1" w:rsidRPr="00B044BB" w:rsidRDefault="00354ED1" w:rsidP="00354ED1">
      <w:pPr>
        <w:widowControl w:val="0"/>
        <w:ind w:right="242"/>
        <w:rPr>
          <w:rFonts w:asciiTheme="minorHAnsi" w:eastAsia="Trebuchet MS" w:hAnsiTheme="minorHAnsi" w:cstheme="minorHAnsi"/>
          <w:spacing w:val="-1"/>
        </w:rPr>
      </w:pPr>
    </w:p>
    <w:p w14:paraId="1CC829D3" w14:textId="77777777" w:rsidR="00354ED1" w:rsidRPr="00B044BB" w:rsidRDefault="00354ED1" w:rsidP="00354ED1">
      <w:pPr>
        <w:widowControl w:val="0"/>
        <w:ind w:right="242"/>
        <w:rPr>
          <w:rFonts w:asciiTheme="minorHAnsi" w:eastAsia="Trebuchet MS" w:hAnsiTheme="minorHAnsi" w:cstheme="minorHAnsi"/>
          <w:spacing w:val="-1"/>
        </w:rPr>
      </w:pPr>
    </w:p>
    <w:p w14:paraId="45F94B5C" w14:textId="77777777" w:rsidR="00354ED1" w:rsidRPr="00B044BB" w:rsidRDefault="00354ED1" w:rsidP="00354ED1">
      <w:pPr>
        <w:widowControl w:val="0"/>
        <w:ind w:right="242"/>
        <w:rPr>
          <w:rFonts w:asciiTheme="minorHAnsi" w:eastAsia="Trebuchet MS" w:hAnsiTheme="minorHAnsi" w:cstheme="minorHAnsi"/>
          <w:spacing w:val="-1"/>
        </w:rPr>
      </w:pPr>
    </w:p>
    <w:p w14:paraId="07CCDBBF" w14:textId="77777777" w:rsidR="00354ED1" w:rsidRPr="00B044BB" w:rsidRDefault="00354ED1" w:rsidP="00354ED1">
      <w:pPr>
        <w:widowControl w:val="0"/>
        <w:ind w:right="242"/>
        <w:rPr>
          <w:rFonts w:asciiTheme="minorHAnsi" w:eastAsia="Trebuchet MS" w:hAnsiTheme="minorHAnsi" w:cstheme="minorHAnsi"/>
          <w:spacing w:val="-1"/>
        </w:rPr>
      </w:pPr>
    </w:p>
    <w:p w14:paraId="5916E143" w14:textId="77777777" w:rsidR="00354ED1" w:rsidRPr="00B044BB" w:rsidRDefault="00354ED1" w:rsidP="00354ED1">
      <w:pPr>
        <w:widowControl w:val="0"/>
        <w:ind w:right="242"/>
        <w:jc w:val="center"/>
        <w:rPr>
          <w:rFonts w:asciiTheme="minorHAnsi" w:eastAsia="Trebuchet MS" w:hAnsiTheme="minorHAnsi" w:cstheme="minorHAnsi"/>
          <w:spacing w:val="-1"/>
          <w:highlight w:val="lightGray"/>
        </w:rPr>
      </w:pPr>
      <w:r w:rsidRPr="00B044BB">
        <w:rPr>
          <w:rFonts w:asciiTheme="minorHAnsi" w:eastAsia="Trebuchet MS" w:hAnsiTheme="minorHAnsi" w:cstheme="minorHAnsi"/>
          <w:spacing w:val="-1"/>
          <w:highlight w:val="lightGray"/>
        </w:rPr>
        <w:t>&lt;Chair Name&gt;</w:t>
      </w:r>
    </w:p>
    <w:p w14:paraId="5DCCADFD" w14:textId="77777777" w:rsidR="00354ED1" w:rsidRPr="00B044BB" w:rsidRDefault="00354ED1" w:rsidP="00354ED1">
      <w:pPr>
        <w:widowControl w:val="0"/>
        <w:ind w:right="242"/>
        <w:jc w:val="center"/>
        <w:rPr>
          <w:rFonts w:asciiTheme="minorHAnsi" w:eastAsia="Trebuchet MS" w:hAnsiTheme="minorHAnsi" w:cstheme="minorHAnsi"/>
          <w:spacing w:val="-1"/>
        </w:rPr>
      </w:pPr>
      <w:r w:rsidRPr="00B044BB">
        <w:rPr>
          <w:rFonts w:asciiTheme="minorHAnsi" w:eastAsia="Trebuchet MS" w:hAnsiTheme="minorHAnsi" w:cstheme="minorHAnsi"/>
          <w:spacing w:val="-1"/>
        </w:rPr>
        <w:t>Team Chair</w:t>
      </w:r>
    </w:p>
    <w:p w14:paraId="103BBD45" w14:textId="77777777" w:rsidR="00354ED1" w:rsidRPr="00B044BB" w:rsidRDefault="00354ED1" w:rsidP="00354ED1">
      <w:pPr>
        <w:widowControl w:val="0"/>
        <w:ind w:right="242"/>
        <w:rPr>
          <w:rFonts w:asciiTheme="minorHAnsi" w:eastAsia="Trebuchet MS" w:hAnsiTheme="minorHAnsi" w:cstheme="minorHAnsi"/>
          <w:spacing w:val="-1"/>
          <w:sz w:val="22"/>
          <w:szCs w:val="22"/>
        </w:rPr>
      </w:pPr>
      <w:r w:rsidRPr="00B044BB">
        <w:rPr>
          <w:rFonts w:asciiTheme="minorHAnsi" w:eastAsia="Trebuchet MS" w:hAnsiTheme="minorHAnsi" w:cstheme="minorHAnsi"/>
          <w:spacing w:val="-1"/>
          <w:sz w:val="22"/>
          <w:szCs w:val="22"/>
        </w:rPr>
        <w:br w:type="page"/>
      </w:r>
    </w:p>
    <w:p w14:paraId="15E1C10A" w14:textId="77777777" w:rsidR="00557581" w:rsidRPr="00B044BB" w:rsidRDefault="00557581" w:rsidP="00557581">
      <w:pPr>
        <w:jc w:val="both"/>
        <w:rPr>
          <w:rFonts w:asciiTheme="minorHAnsi" w:hAnsiTheme="minorHAnsi" w:cstheme="minorHAnsi"/>
        </w:rPr>
        <w:sectPr w:rsidR="00557581" w:rsidRPr="00B044BB" w:rsidSect="00CE602C">
          <w:footerReference w:type="even" r:id="rId8"/>
          <w:footerReference w:type="default" r:id="rId9"/>
          <w:pgSz w:w="12240" w:h="15840"/>
          <w:pgMar w:top="1440" w:right="1440" w:bottom="1440" w:left="1440" w:header="720" w:footer="720" w:gutter="0"/>
          <w:cols w:space="720"/>
          <w:docGrid w:linePitch="360"/>
        </w:sectPr>
      </w:pPr>
    </w:p>
    <w:sdt>
      <w:sdtPr>
        <w:rPr>
          <w:rFonts w:asciiTheme="minorHAnsi" w:eastAsia="Times New Roman" w:hAnsiTheme="minorHAnsi" w:cstheme="minorHAnsi"/>
          <w:color w:val="auto"/>
          <w:sz w:val="24"/>
          <w:szCs w:val="24"/>
        </w:rPr>
        <w:id w:val="-1977445861"/>
        <w:docPartObj>
          <w:docPartGallery w:val="Table of Contents"/>
          <w:docPartUnique/>
        </w:docPartObj>
      </w:sdtPr>
      <w:sdtEndPr>
        <w:rPr>
          <w:b/>
          <w:bCs/>
          <w:noProof/>
        </w:rPr>
      </w:sdtEndPr>
      <w:sdtContent>
        <w:p w14:paraId="10B75B80" w14:textId="77777777" w:rsidR="00950901" w:rsidRPr="00B044BB" w:rsidRDefault="00557581">
          <w:pPr>
            <w:pStyle w:val="TOCHeading"/>
            <w:rPr>
              <w:rFonts w:asciiTheme="minorHAnsi" w:hAnsiTheme="minorHAnsi" w:cstheme="minorHAnsi"/>
            </w:rPr>
          </w:pPr>
          <w:r w:rsidRPr="00B044BB">
            <w:rPr>
              <w:rFonts w:asciiTheme="minorHAnsi" w:hAnsiTheme="minorHAnsi" w:cstheme="minorHAnsi"/>
            </w:rPr>
            <w:t>Table of Contents</w:t>
          </w:r>
        </w:p>
        <w:p w14:paraId="49297F1E" w14:textId="39E76FB2" w:rsidR="00E90B5A" w:rsidRPr="00CA6B2E" w:rsidRDefault="00950901">
          <w:pPr>
            <w:pStyle w:val="TOC1"/>
            <w:tabs>
              <w:tab w:val="right" w:leader="dot" w:pos="9350"/>
            </w:tabs>
            <w:rPr>
              <w:rFonts w:asciiTheme="minorHAnsi" w:eastAsiaTheme="minorEastAsia" w:hAnsiTheme="minorHAnsi" w:cstheme="minorHAnsi"/>
              <w:noProof/>
              <w:kern w:val="2"/>
              <w14:ligatures w14:val="standardContextual"/>
            </w:rPr>
          </w:pPr>
          <w:r w:rsidRPr="00B044BB">
            <w:rPr>
              <w:rFonts w:asciiTheme="minorHAnsi" w:hAnsiTheme="minorHAnsi" w:cstheme="minorHAnsi"/>
              <w:sz w:val="22"/>
              <w:szCs w:val="22"/>
            </w:rPr>
            <w:fldChar w:fldCharType="begin"/>
          </w:r>
          <w:r w:rsidRPr="00B044BB">
            <w:rPr>
              <w:rFonts w:asciiTheme="minorHAnsi" w:hAnsiTheme="minorHAnsi" w:cstheme="minorHAnsi"/>
              <w:sz w:val="22"/>
              <w:szCs w:val="22"/>
            </w:rPr>
            <w:instrText xml:space="preserve"> TOC \o "1-3" \h \z \u </w:instrText>
          </w:r>
          <w:r w:rsidRPr="00B044BB">
            <w:rPr>
              <w:rFonts w:asciiTheme="minorHAnsi" w:hAnsiTheme="minorHAnsi" w:cstheme="minorHAnsi"/>
              <w:sz w:val="22"/>
              <w:szCs w:val="22"/>
            </w:rPr>
            <w:fldChar w:fldCharType="separate"/>
          </w:r>
          <w:hyperlink w:anchor="_Toc145670529" w:history="1">
            <w:r w:rsidR="00E90B5A" w:rsidRPr="00CA6B2E">
              <w:rPr>
                <w:rStyle w:val="Hyperlink"/>
                <w:rFonts w:asciiTheme="minorHAnsi" w:hAnsiTheme="minorHAnsi" w:cstheme="minorHAnsi"/>
                <w:noProof/>
              </w:rPr>
              <w:t>Peer Review Team Roster – Team ISER Review</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_Toc145670529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4</w:t>
            </w:r>
            <w:r w:rsidR="00E90B5A" w:rsidRPr="00CA6B2E">
              <w:rPr>
                <w:rFonts w:asciiTheme="minorHAnsi" w:hAnsiTheme="minorHAnsi" w:cstheme="minorHAnsi"/>
                <w:noProof/>
                <w:webHidden/>
              </w:rPr>
              <w:fldChar w:fldCharType="end"/>
            </w:r>
          </w:hyperlink>
        </w:p>
        <w:p w14:paraId="57FE7D9C" w14:textId="285B3C81" w:rsidR="00E90B5A" w:rsidRPr="00CA6B2E" w:rsidRDefault="002E4677">
          <w:pPr>
            <w:pStyle w:val="TOC1"/>
            <w:tabs>
              <w:tab w:val="right" w:leader="dot" w:pos="9350"/>
            </w:tabs>
            <w:rPr>
              <w:rFonts w:asciiTheme="minorHAnsi" w:eastAsiaTheme="minorEastAsia" w:hAnsiTheme="minorHAnsi" w:cstheme="minorHAnsi"/>
              <w:noProof/>
              <w:kern w:val="2"/>
              <w14:ligatures w14:val="standardContextual"/>
            </w:rPr>
          </w:pPr>
          <w:hyperlink w:anchor="_Toc145670530" w:history="1">
            <w:r w:rsidR="00E90B5A" w:rsidRPr="00CA6B2E">
              <w:rPr>
                <w:rStyle w:val="Hyperlink"/>
                <w:rFonts w:asciiTheme="minorHAnsi" w:hAnsiTheme="minorHAnsi" w:cstheme="minorHAnsi"/>
                <w:noProof/>
              </w:rPr>
              <w:t>Peer Review Team Roster – Focused Site Visit</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_Toc145670530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5</w:t>
            </w:r>
            <w:r w:rsidR="00E90B5A" w:rsidRPr="00CA6B2E">
              <w:rPr>
                <w:rFonts w:asciiTheme="minorHAnsi" w:hAnsiTheme="minorHAnsi" w:cstheme="minorHAnsi"/>
                <w:noProof/>
                <w:webHidden/>
              </w:rPr>
              <w:fldChar w:fldCharType="end"/>
            </w:r>
          </w:hyperlink>
        </w:p>
        <w:p w14:paraId="5925B019" w14:textId="113551A0" w:rsidR="00E90B5A" w:rsidRPr="00CA6B2E" w:rsidRDefault="002E4677">
          <w:pPr>
            <w:pStyle w:val="TOC1"/>
            <w:tabs>
              <w:tab w:val="right" w:leader="dot" w:pos="9350"/>
            </w:tabs>
            <w:rPr>
              <w:rFonts w:asciiTheme="minorHAnsi" w:eastAsiaTheme="minorEastAsia" w:hAnsiTheme="minorHAnsi" w:cstheme="minorHAnsi"/>
              <w:noProof/>
              <w:kern w:val="2"/>
              <w14:ligatures w14:val="standardContextual"/>
            </w:rPr>
          </w:pPr>
          <w:hyperlink w:anchor="_Toc145670531" w:history="1">
            <w:r w:rsidR="00E90B5A" w:rsidRPr="00CA6B2E">
              <w:rPr>
                <w:rStyle w:val="Hyperlink"/>
                <w:rFonts w:asciiTheme="minorHAnsi" w:hAnsiTheme="minorHAnsi" w:cstheme="minorHAnsi"/>
                <w:noProof/>
              </w:rPr>
              <w:t>Purpose of Focused Site Visit and Summary Analysis</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_Toc145670531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6</w:t>
            </w:r>
            <w:r w:rsidR="00E90B5A" w:rsidRPr="00CA6B2E">
              <w:rPr>
                <w:rFonts w:asciiTheme="minorHAnsi" w:hAnsiTheme="minorHAnsi" w:cstheme="minorHAnsi"/>
                <w:noProof/>
                <w:webHidden/>
              </w:rPr>
              <w:fldChar w:fldCharType="end"/>
            </w:r>
          </w:hyperlink>
        </w:p>
        <w:p w14:paraId="15E1948A" w14:textId="77E61BEE" w:rsidR="00E90B5A" w:rsidRPr="00CA6B2E" w:rsidRDefault="002E4677">
          <w:pPr>
            <w:pStyle w:val="TOC1"/>
            <w:tabs>
              <w:tab w:val="right" w:leader="dot" w:pos="9350"/>
            </w:tabs>
            <w:rPr>
              <w:rFonts w:asciiTheme="minorHAnsi" w:eastAsiaTheme="minorEastAsia" w:hAnsiTheme="minorHAnsi" w:cstheme="minorHAnsi"/>
              <w:noProof/>
              <w:kern w:val="2"/>
              <w14:ligatures w14:val="standardContextual"/>
            </w:rPr>
          </w:pPr>
          <w:hyperlink w:anchor="_Toc145670532" w:history="1">
            <w:r w:rsidR="00E90B5A" w:rsidRPr="00CA6B2E">
              <w:rPr>
                <w:rStyle w:val="Hyperlink"/>
                <w:rFonts w:asciiTheme="minorHAnsi" w:hAnsiTheme="minorHAnsi" w:cstheme="minorHAnsi"/>
                <w:noProof/>
              </w:rPr>
              <w:t>Major Findings</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_Toc145670532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7</w:t>
            </w:r>
            <w:r w:rsidR="00E90B5A" w:rsidRPr="00CA6B2E">
              <w:rPr>
                <w:rFonts w:asciiTheme="minorHAnsi" w:hAnsiTheme="minorHAnsi" w:cstheme="minorHAnsi"/>
                <w:noProof/>
                <w:webHidden/>
              </w:rPr>
              <w:fldChar w:fldCharType="end"/>
            </w:r>
          </w:hyperlink>
        </w:p>
        <w:p w14:paraId="0A0C235D" w14:textId="1D6D72E2" w:rsidR="00E90B5A" w:rsidRPr="00CA6B2E" w:rsidRDefault="002E4677">
          <w:pPr>
            <w:pStyle w:val="TOC1"/>
            <w:tabs>
              <w:tab w:val="right" w:leader="dot" w:pos="9350"/>
            </w:tabs>
            <w:rPr>
              <w:rFonts w:asciiTheme="minorHAnsi" w:eastAsiaTheme="minorEastAsia" w:hAnsiTheme="minorHAnsi" w:cstheme="minorHAnsi"/>
              <w:noProof/>
              <w:kern w:val="2"/>
              <w14:ligatures w14:val="standardContextual"/>
            </w:rPr>
          </w:pPr>
          <w:hyperlink w:anchor="_Toc145670533" w:history="1">
            <w:r w:rsidR="00E90B5A" w:rsidRPr="00CA6B2E">
              <w:rPr>
                <w:rStyle w:val="Hyperlink"/>
                <w:rFonts w:asciiTheme="minorHAnsi" w:hAnsiTheme="minorHAnsi" w:cstheme="minorHAnsi"/>
                <w:noProof/>
              </w:rPr>
              <w:t>Standard 1</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_Toc145670533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8</w:t>
            </w:r>
            <w:r w:rsidR="00E90B5A" w:rsidRPr="00CA6B2E">
              <w:rPr>
                <w:rFonts w:asciiTheme="minorHAnsi" w:hAnsiTheme="minorHAnsi" w:cstheme="minorHAnsi"/>
                <w:noProof/>
                <w:webHidden/>
              </w:rPr>
              <w:fldChar w:fldCharType="end"/>
            </w:r>
          </w:hyperlink>
        </w:p>
        <w:p w14:paraId="0EB5673A" w14:textId="107F6F55" w:rsidR="00E90B5A" w:rsidRPr="00CA6B2E" w:rsidRDefault="002E4677">
          <w:pPr>
            <w:pStyle w:val="TOC1"/>
            <w:tabs>
              <w:tab w:val="right" w:leader="dot" w:pos="9350"/>
            </w:tabs>
            <w:rPr>
              <w:rFonts w:asciiTheme="minorHAnsi" w:eastAsiaTheme="minorEastAsia" w:hAnsiTheme="minorHAnsi" w:cstheme="minorHAnsi"/>
              <w:noProof/>
              <w:kern w:val="2"/>
              <w14:ligatures w14:val="standardContextual"/>
            </w:rPr>
          </w:pPr>
          <w:hyperlink w:anchor="_Toc145670534" w:history="1">
            <w:r w:rsidR="00E90B5A" w:rsidRPr="00CA6B2E">
              <w:rPr>
                <w:rStyle w:val="Hyperlink"/>
                <w:rFonts w:asciiTheme="minorHAnsi" w:hAnsiTheme="minorHAnsi" w:cstheme="minorHAnsi"/>
                <w:noProof/>
              </w:rPr>
              <w:t>Standard 2</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_Toc145670534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9</w:t>
            </w:r>
            <w:r w:rsidR="00E90B5A" w:rsidRPr="00CA6B2E">
              <w:rPr>
                <w:rFonts w:asciiTheme="minorHAnsi" w:hAnsiTheme="minorHAnsi" w:cstheme="minorHAnsi"/>
                <w:noProof/>
                <w:webHidden/>
              </w:rPr>
              <w:fldChar w:fldCharType="end"/>
            </w:r>
          </w:hyperlink>
        </w:p>
        <w:p w14:paraId="6045D7A3" w14:textId="673E7589" w:rsidR="00E90B5A" w:rsidRPr="00CA6B2E" w:rsidRDefault="002E4677">
          <w:pPr>
            <w:pStyle w:val="TOC1"/>
            <w:tabs>
              <w:tab w:val="right" w:leader="dot" w:pos="9350"/>
            </w:tabs>
            <w:rPr>
              <w:rFonts w:asciiTheme="minorHAnsi" w:eastAsiaTheme="minorEastAsia" w:hAnsiTheme="minorHAnsi" w:cstheme="minorHAnsi"/>
              <w:noProof/>
              <w:kern w:val="2"/>
              <w14:ligatures w14:val="standardContextual"/>
            </w:rPr>
          </w:pPr>
          <w:hyperlink w:anchor="_Toc145670535" w:history="1">
            <w:r w:rsidR="00E90B5A" w:rsidRPr="00CA6B2E">
              <w:rPr>
                <w:rStyle w:val="Hyperlink"/>
                <w:rFonts w:asciiTheme="minorHAnsi" w:hAnsiTheme="minorHAnsi" w:cstheme="minorHAnsi"/>
                <w:noProof/>
              </w:rPr>
              <w:t>Standard 3</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_Toc145670535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10</w:t>
            </w:r>
            <w:r w:rsidR="00E90B5A" w:rsidRPr="00CA6B2E">
              <w:rPr>
                <w:rFonts w:asciiTheme="minorHAnsi" w:hAnsiTheme="minorHAnsi" w:cstheme="minorHAnsi"/>
                <w:noProof/>
                <w:webHidden/>
              </w:rPr>
              <w:fldChar w:fldCharType="end"/>
            </w:r>
          </w:hyperlink>
        </w:p>
        <w:p w14:paraId="726E7190" w14:textId="36C5AC54" w:rsidR="00E90B5A" w:rsidRPr="00CA6B2E" w:rsidRDefault="002E4677">
          <w:pPr>
            <w:pStyle w:val="TOC1"/>
            <w:tabs>
              <w:tab w:val="right" w:leader="dot" w:pos="9350"/>
            </w:tabs>
            <w:rPr>
              <w:rFonts w:asciiTheme="minorHAnsi" w:eastAsiaTheme="minorEastAsia" w:hAnsiTheme="minorHAnsi" w:cstheme="minorHAnsi"/>
              <w:noProof/>
              <w:kern w:val="2"/>
              <w14:ligatures w14:val="standardContextual"/>
            </w:rPr>
          </w:pPr>
          <w:hyperlink w:anchor="_Toc145670536" w:history="1">
            <w:r w:rsidR="00E90B5A" w:rsidRPr="00CA6B2E">
              <w:rPr>
                <w:rStyle w:val="Hyperlink"/>
                <w:rFonts w:asciiTheme="minorHAnsi" w:hAnsiTheme="minorHAnsi" w:cstheme="minorHAnsi"/>
                <w:noProof/>
              </w:rPr>
              <w:t>Standard 4</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_Toc145670536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11</w:t>
            </w:r>
            <w:r w:rsidR="00E90B5A" w:rsidRPr="00CA6B2E">
              <w:rPr>
                <w:rFonts w:asciiTheme="minorHAnsi" w:hAnsiTheme="minorHAnsi" w:cstheme="minorHAnsi"/>
                <w:noProof/>
                <w:webHidden/>
              </w:rPr>
              <w:fldChar w:fldCharType="end"/>
            </w:r>
          </w:hyperlink>
        </w:p>
        <w:p w14:paraId="120789FE" w14:textId="12835520" w:rsidR="00E90B5A" w:rsidRPr="00CA6B2E" w:rsidRDefault="002E4677">
          <w:pPr>
            <w:pStyle w:val="TOC1"/>
            <w:tabs>
              <w:tab w:val="right" w:leader="dot" w:pos="9350"/>
            </w:tabs>
            <w:rPr>
              <w:rFonts w:asciiTheme="minorHAnsi" w:eastAsiaTheme="minorEastAsia" w:hAnsiTheme="minorHAnsi" w:cstheme="minorHAnsi"/>
              <w:noProof/>
              <w:kern w:val="2"/>
              <w14:ligatures w14:val="standardContextual"/>
            </w:rPr>
          </w:pPr>
          <w:hyperlink w:anchor="_Toc145670537" w:history="1">
            <w:r w:rsidR="00E90B5A" w:rsidRPr="00CA6B2E">
              <w:rPr>
                <w:rStyle w:val="Hyperlink"/>
                <w:rFonts w:asciiTheme="minorHAnsi" w:hAnsiTheme="minorHAnsi" w:cstheme="minorHAnsi"/>
                <w:noProof/>
              </w:rPr>
              <w:t>Verification of Required Documentation</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_Toc145670537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12</w:t>
            </w:r>
            <w:r w:rsidR="00E90B5A" w:rsidRPr="00CA6B2E">
              <w:rPr>
                <w:rFonts w:asciiTheme="minorHAnsi" w:hAnsiTheme="minorHAnsi" w:cstheme="minorHAnsi"/>
                <w:noProof/>
                <w:webHidden/>
              </w:rPr>
              <w:fldChar w:fldCharType="end"/>
            </w:r>
          </w:hyperlink>
        </w:p>
        <w:p w14:paraId="46457F4F" w14:textId="2249333C" w:rsidR="00E90B5A" w:rsidRPr="00CA6B2E" w:rsidRDefault="002E4677">
          <w:pPr>
            <w:pStyle w:val="TOC2"/>
            <w:tabs>
              <w:tab w:val="right" w:leader="dot" w:pos="9350"/>
            </w:tabs>
            <w:rPr>
              <w:rFonts w:asciiTheme="minorHAnsi" w:eastAsiaTheme="minorEastAsia" w:hAnsiTheme="minorHAnsi" w:cstheme="minorHAnsi"/>
              <w:noProof/>
              <w:kern w:val="2"/>
              <w14:ligatures w14:val="standardContextual"/>
            </w:rPr>
          </w:pPr>
          <w:hyperlink w:anchor="_Toc145670538" w:history="1">
            <w:r w:rsidR="00E90B5A" w:rsidRPr="00CA6B2E">
              <w:rPr>
                <w:rStyle w:val="Hyperlink"/>
                <w:rFonts w:asciiTheme="minorHAnsi" w:eastAsia="Trebuchet MS" w:hAnsiTheme="minorHAnsi" w:cstheme="minorHAnsi"/>
                <w:noProof/>
                <w:spacing w:val="-1"/>
              </w:rPr>
              <w:t>Standard 1: Mission and Institutional Effectiveness</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_Toc145670538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12</w:t>
            </w:r>
            <w:r w:rsidR="00E90B5A" w:rsidRPr="00CA6B2E">
              <w:rPr>
                <w:rFonts w:asciiTheme="minorHAnsi" w:hAnsiTheme="minorHAnsi" w:cstheme="minorHAnsi"/>
                <w:noProof/>
                <w:webHidden/>
              </w:rPr>
              <w:fldChar w:fldCharType="end"/>
            </w:r>
          </w:hyperlink>
        </w:p>
        <w:p w14:paraId="7331CFB7" w14:textId="169CEE63" w:rsidR="00E90B5A" w:rsidRPr="00CA6B2E" w:rsidRDefault="002E4677">
          <w:pPr>
            <w:pStyle w:val="TOC2"/>
            <w:tabs>
              <w:tab w:val="right" w:leader="dot" w:pos="9350"/>
            </w:tabs>
            <w:rPr>
              <w:rFonts w:asciiTheme="minorHAnsi" w:eastAsiaTheme="minorEastAsia" w:hAnsiTheme="minorHAnsi" w:cstheme="minorHAnsi"/>
              <w:noProof/>
              <w:kern w:val="2"/>
              <w14:ligatures w14:val="standardContextual"/>
            </w:rPr>
          </w:pPr>
          <w:hyperlink w:anchor="_Toc145670539" w:history="1">
            <w:r w:rsidR="00E90B5A" w:rsidRPr="00CA6B2E">
              <w:rPr>
                <w:rStyle w:val="Hyperlink"/>
                <w:rFonts w:asciiTheme="minorHAnsi" w:eastAsia="Trebuchet MS" w:hAnsiTheme="minorHAnsi" w:cstheme="minorHAnsi"/>
                <w:noProof/>
                <w:spacing w:val="-1"/>
              </w:rPr>
              <w:t>Standard 2: Student Success</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_Toc145670539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13</w:t>
            </w:r>
            <w:r w:rsidR="00E90B5A" w:rsidRPr="00CA6B2E">
              <w:rPr>
                <w:rFonts w:asciiTheme="minorHAnsi" w:hAnsiTheme="minorHAnsi" w:cstheme="minorHAnsi"/>
                <w:noProof/>
                <w:webHidden/>
              </w:rPr>
              <w:fldChar w:fldCharType="end"/>
            </w:r>
          </w:hyperlink>
        </w:p>
        <w:p w14:paraId="58FA8D66" w14:textId="3127E335" w:rsidR="00E90B5A" w:rsidRPr="00CA6B2E" w:rsidRDefault="002E4677">
          <w:pPr>
            <w:pStyle w:val="TOC2"/>
            <w:tabs>
              <w:tab w:val="right" w:leader="dot" w:pos="9350"/>
            </w:tabs>
            <w:rPr>
              <w:rFonts w:asciiTheme="minorHAnsi" w:eastAsiaTheme="minorEastAsia" w:hAnsiTheme="minorHAnsi" w:cstheme="minorHAnsi"/>
              <w:noProof/>
              <w:kern w:val="2"/>
              <w14:ligatures w14:val="standardContextual"/>
            </w:rPr>
          </w:pPr>
          <w:hyperlink w:anchor="_Toc145670540" w:history="1">
            <w:r w:rsidR="00E90B5A" w:rsidRPr="00CA6B2E">
              <w:rPr>
                <w:rStyle w:val="Hyperlink"/>
                <w:rFonts w:asciiTheme="minorHAnsi" w:eastAsia="Trebuchet MS" w:hAnsiTheme="minorHAnsi" w:cstheme="minorHAnsi"/>
                <w:noProof/>
                <w:spacing w:val="-1"/>
              </w:rPr>
              <w:t>Standard 3: Infrastructure and Resources</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_Toc145670540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15</w:t>
            </w:r>
            <w:r w:rsidR="00E90B5A" w:rsidRPr="00CA6B2E">
              <w:rPr>
                <w:rFonts w:asciiTheme="minorHAnsi" w:hAnsiTheme="minorHAnsi" w:cstheme="minorHAnsi"/>
                <w:noProof/>
                <w:webHidden/>
              </w:rPr>
              <w:fldChar w:fldCharType="end"/>
            </w:r>
          </w:hyperlink>
        </w:p>
        <w:p w14:paraId="1F0F6DE1" w14:textId="521BCCB4" w:rsidR="00E90B5A" w:rsidRPr="00CA6B2E" w:rsidRDefault="002E4677">
          <w:pPr>
            <w:pStyle w:val="TOC2"/>
            <w:tabs>
              <w:tab w:val="right" w:leader="dot" w:pos="9350"/>
            </w:tabs>
            <w:rPr>
              <w:rFonts w:asciiTheme="minorHAnsi" w:eastAsiaTheme="minorEastAsia" w:hAnsiTheme="minorHAnsi" w:cstheme="minorHAnsi"/>
              <w:noProof/>
              <w:kern w:val="2"/>
              <w14:ligatures w14:val="standardContextual"/>
            </w:rPr>
          </w:pPr>
          <w:hyperlink w:anchor="_Toc145670541" w:history="1">
            <w:r w:rsidR="00E90B5A" w:rsidRPr="00CA6B2E">
              <w:rPr>
                <w:rStyle w:val="Hyperlink"/>
                <w:rFonts w:asciiTheme="minorHAnsi" w:eastAsia="Trebuchet MS" w:hAnsiTheme="minorHAnsi" w:cstheme="minorHAnsi"/>
                <w:noProof/>
                <w:spacing w:val="-1"/>
              </w:rPr>
              <w:t>Standard 4: Governance and Decision-Making</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_Toc145670541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17</w:t>
            </w:r>
            <w:r w:rsidR="00E90B5A" w:rsidRPr="00CA6B2E">
              <w:rPr>
                <w:rFonts w:asciiTheme="minorHAnsi" w:hAnsiTheme="minorHAnsi" w:cstheme="minorHAnsi"/>
                <w:noProof/>
                <w:webHidden/>
              </w:rPr>
              <w:fldChar w:fldCharType="end"/>
            </w:r>
          </w:hyperlink>
        </w:p>
        <w:p w14:paraId="2DF712D4" w14:textId="69D98D0D" w:rsidR="00E90B5A" w:rsidRPr="00CA6B2E" w:rsidRDefault="002E4677">
          <w:pPr>
            <w:pStyle w:val="TOC2"/>
            <w:tabs>
              <w:tab w:val="right" w:leader="dot" w:pos="9350"/>
            </w:tabs>
            <w:rPr>
              <w:rFonts w:asciiTheme="minorHAnsi" w:eastAsiaTheme="minorEastAsia" w:hAnsiTheme="minorHAnsi" w:cstheme="minorHAnsi"/>
              <w:noProof/>
              <w:kern w:val="2"/>
              <w14:ligatures w14:val="standardContextual"/>
            </w:rPr>
          </w:pPr>
          <w:hyperlink w:anchor="_Toc145670542" w:history="1">
            <w:r w:rsidR="00E90B5A" w:rsidRPr="00CA6B2E">
              <w:rPr>
                <w:rStyle w:val="Hyperlink"/>
                <w:rFonts w:asciiTheme="minorHAnsi" w:eastAsia="Trebuchet MS" w:hAnsiTheme="minorHAnsi" w:cstheme="minorHAnsi"/>
                <w:noProof/>
                <w:spacing w:val="-1"/>
              </w:rPr>
              <w:t>Other Federal Regulations and Related Commission Policies</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_Toc145670542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17</w:t>
            </w:r>
            <w:r w:rsidR="00E90B5A" w:rsidRPr="00CA6B2E">
              <w:rPr>
                <w:rFonts w:asciiTheme="minorHAnsi" w:hAnsiTheme="minorHAnsi" w:cstheme="minorHAnsi"/>
                <w:noProof/>
                <w:webHidden/>
              </w:rPr>
              <w:fldChar w:fldCharType="end"/>
            </w:r>
          </w:hyperlink>
        </w:p>
        <w:p w14:paraId="7A9A0A6E" w14:textId="095B991F" w:rsidR="00E90B5A" w:rsidRDefault="002E4677">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45670543" w:history="1">
            <w:r w:rsidR="00E90B5A" w:rsidRPr="00CA6B2E">
              <w:rPr>
                <w:rStyle w:val="Hyperlink"/>
                <w:rFonts w:asciiTheme="minorHAnsi" w:hAnsiTheme="minorHAnsi" w:cstheme="minorHAnsi"/>
                <w:noProof/>
              </w:rPr>
              <w:t>Appendix: Core Inquiries</w:t>
            </w:r>
            <w:r w:rsidR="00E90B5A" w:rsidRPr="00CA6B2E">
              <w:rPr>
                <w:rFonts w:asciiTheme="minorHAnsi" w:hAnsiTheme="minorHAnsi" w:cstheme="minorHAnsi"/>
                <w:noProof/>
                <w:webHidden/>
              </w:rPr>
              <w:tab/>
            </w:r>
            <w:r w:rsidR="00E90B5A" w:rsidRPr="00CA6B2E">
              <w:rPr>
                <w:rFonts w:asciiTheme="minorHAnsi" w:hAnsiTheme="minorHAnsi" w:cstheme="minorHAnsi"/>
                <w:noProof/>
                <w:webHidden/>
              </w:rPr>
              <w:fldChar w:fldCharType="begin"/>
            </w:r>
            <w:r w:rsidR="00E90B5A" w:rsidRPr="00CA6B2E">
              <w:rPr>
                <w:rFonts w:asciiTheme="minorHAnsi" w:hAnsiTheme="minorHAnsi" w:cstheme="minorHAnsi"/>
                <w:noProof/>
                <w:webHidden/>
              </w:rPr>
              <w:instrText xml:space="preserve"> PAGEREF _Toc145670543 \h </w:instrText>
            </w:r>
            <w:r w:rsidR="00E90B5A" w:rsidRPr="00CA6B2E">
              <w:rPr>
                <w:rFonts w:asciiTheme="minorHAnsi" w:hAnsiTheme="minorHAnsi" w:cstheme="minorHAnsi"/>
                <w:noProof/>
                <w:webHidden/>
              </w:rPr>
            </w:r>
            <w:r w:rsidR="00E90B5A" w:rsidRPr="00CA6B2E">
              <w:rPr>
                <w:rFonts w:asciiTheme="minorHAnsi" w:hAnsiTheme="minorHAnsi" w:cstheme="minorHAnsi"/>
                <w:noProof/>
                <w:webHidden/>
              </w:rPr>
              <w:fldChar w:fldCharType="separate"/>
            </w:r>
            <w:r w:rsidR="00E90B5A" w:rsidRPr="00CA6B2E">
              <w:rPr>
                <w:rFonts w:asciiTheme="minorHAnsi" w:hAnsiTheme="minorHAnsi" w:cstheme="minorHAnsi"/>
                <w:noProof/>
                <w:webHidden/>
              </w:rPr>
              <w:t>18</w:t>
            </w:r>
            <w:r w:rsidR="00E90B5A" w:rsidRPr="00CA6B2E">
              <w:rPr>
                <w:rFonts w:asciiTheme="minorHAnsi" w:hAnsiTheme="minorHAnsi" w:cstheme="minorHAnsi"/>
                <w:noProof/>
                <w:webHidden/>
              </w:rPr>
              <w:fldChar w:fldCharType="end"/>
            </w:r>
          </w:hyperlink>
        </w:p>
        <w:p w14:paraId="6D66F18C" w14:textId="028F1FBE" w:rsidR="00950901" w:rsidRPr="00B044BB" w:rsidRDefault="00950901">
          <w:pPr>
            <w:rPr>
              <w:rFonts w:asciiTheme="minorHAnsi" w:hAnsiTheme="minorHAnsi" w:cstheme="minorHAnsi"/>
            </w:rPr>
          </w:pPr>
          <w:r w:rsidRPr="00B044BB">
            <w:rPr>
              <w:rFonts w:asciiTheme="minorHAnsi" w:hAnsiTheme="minorHAnsi" w:cstheme="minorHAnsi"/>
              <w:b/>
              <w:bCs/>
              <w:noProof/>
              <w:sz w:val="22"/>
              <w:szCs w:val="22"/>
            </w:rPr>
            <w:fldChar w:fldCharType="end"/>
          </w:r>
        </w:p>
      </w:sdtContent>
    </w:sdt>
    <w:p w14:paraId="214D7495" w14:textId="77777777" w:rsidR="00557581" w:rsidRPr="00B044BB" w:rsidRDefault="00557581">
      <w:pPr>
        <w:rPr>
          <w:rFonts w:asciiTheme="minorHAnsi" w:hAnsiTheme="minorHAnsi" w:cstheme="minorHAnsi"/>
          <w:sz w:val="32"/>
          <w:szCs w:val="32"/>
        </w:rPr>
        <w:sectPr w:rsidR="00557581" w:rsidRPr="00B044BB" w:rsidSect="00CE602C">
          <w:pgSz w:w="12240" w:h="15840"/>
          <w:pgMar w:top="720" w:right="1440" w:bottom="1008" w:left="1440" w:header="720" w:footer="720" w:gutter="0"/>
          <w:cols w:space="720"/>
          <w:docGrid w:linePitch="360"/>
        </w:sectPr>
      </w:pPr>
    </w:p>
    <w:p w14:paraId="337E412F" w14:textId="77EF5B84" w:rsidR="00067745" w:rsidRPr="00B044BB" w:rsidRDefault="00607F22" w:rsidP="00067745">
      <w:pPr>
        <w:jc w:val="center"/>
        <w:rPr>
          <w:rFonts w:asciiTheme="minorHAnsi" w:hAnsiTheme="minorHAnsi" w:cstheme="minorHAnsi"/>
          <w:b/>
          <w:sz w:val="28"/>
          <w:szCs w:val="28"/>
        </w:rPr>
      </w:pPr>
      <w:r w:rsidRPr="00B044BB">
        <w:rPr>
          <w:rFonts w:asciiTheme="minorHAnsi" w:hAnsiTheme="minorHAnsi" w:cstheme="minorHAnsi"/>
          <w:b/>
          <w:sz w:val="28"/>
          <w:szCs w:val="28"/>
          <w:highlight w:val="lightGray"/>
        </w:rPr>
        <w:lastRenderedPageBreak/>
        <w:t>&lt;</w:t>
      </w:r>
      <w:r w:rsidR="00622782" w:rsidRPr="00622782">
        <w:rPr>
          <w:rFonts w:asciiTheme="minorHAnsi" w:eastAsia="Trebuchet MS" w:hAnsiTheme="minorHAnsi" w:cstheme="minorHAnsi"/>
          <w:spacing w:val="-1"/>
          <w:sz w:val="28"/>
          <w:szCs w:val="22"/>
          <w:highlight w:val="lightGray"/>
        </w:rPr>
        <w:t xml:space="preserve"> </w:t>
      </w:r>
      <w:r w:rsidR="00622782" w:rsidRPr="00622782">
        <w:rPr>
          <w:rFonts w:asciiTheme="minorHAnsi" w:eastAsia="Trebuchet MS" w:hAnsiTheme="minorHAnsi" w:cstheme="minorHAnsi"/>
          <w:b/>
          <w:bCs/>
          <w:spacing w:val="-1"/>
          <w:sz w:val="28"/>
          <w:szCs w:val="22"/>
          <w:highlight w:val="lightGray"/>
        </w:rPr>
        <w:t>Institution</w:t>
      </w:r>
      <w:r w:rsidRPr="00B044BB">
        <w:rPr>
          <w:rFonts w:asciiTheme="minorHAnsi" w:hAnsiTheme="minorHAnsi" w:cstheme="minorHAnsi"/>
          <w:b/>
          <w:sz w:val="28"/>
          <w:szCs w:val="28"/>
          <w:highlight w:val="lightGray"/>
        </w:rPr>
        <w:t xml:space="preserve"> Name&gt;</w:t>
      </w:r>
    </w:p>
    <w:p w14:paraId="08F25916" w14:textId="5F515EBF" w:rsidR="005A6177" w:rsidRPr="00B044BB" w:rsidRDefault="005A6177" w:rsidP="00DE707B">
      <w:pPr>
        <w:pStyle w:val="Heading1"/>
        <w:rPr>
          <w:rFonts w:asciiTheme="minorHAnsi" w:hAnsiTheme="minorHAnsi" w:cstheme="minorHAnsi"/>
        </w:rPr>
      </w:pPr>
      <w:bookmarkStart w:id="1" w:name="_Toc145670529"/>
      <w:r w:rsidRPr="00B044BB">
        <w:rPr>
          <w:rFonts w:asciiTheme="minorHAnsi" w:hAnsiTheme="minorHAnsi" w:cstheme="minorHAnsi"/>
        </w:rPr>
        <w:t>Peer Review Team Roster</w:t>
      </w:r>
      <w:r w:rsidR="00DE707B" w:rsidRPr="00B044BB">
        <w:rPr>
          <w:rFonts w:asciiTheme="minorHAnsi" w:hAnsiTheme="minorHAnsi" w:cstheme="minorHAnsi"/>
        </w:rPr>
        <w:t xml:space="preserve"> – </w:t>
      </w:r>
      <w:r w:rsidRPr="00B044BB">
        <w:rPr>
          <w:rFonts w:asciiTheme="minorHAnsi" w:hAnsiTheme="minorHAnsi" w:cstheme="minorHAnsi"/>
        </w:rPr>
        <w:t>T</w:t>
      </w:r>
      <w:r w:rsidR="00DE707B" w:rsidRPr="00B044BB">
        <w:rPr>
          <w:rFonts w:asciiTheme="minorHAnsi" w:hAnsiTheme="minorHAnsi" w:cstheme="minorHAnsi"/>
        </w:rPr>
        <w:t>eam ISER Review</w:t>
      </w:r>
      <w:bookmarkEnd w:id="1"/>
    </w:p>
    <w:p w14:paraId="54506806" w14:textId="77777777" w:rsidR="00253215" w:rsidRPr="00B044BB" w:rsidRDefault="00253215" w:rsidP="005736A3">
      <w:pPr>
        <w:rPr>
          <w:rFonts w:asciiTheme="minorHAnsi" w:hAnsiTheme="minorHAnsi" w:cstheme="minorHAnsi"/>
          <w:b/>
          <w:sz w:val="28"/>
          <w:szCs w:val="28"/>
        </w:rPr>
      </w:pPr>
    </w:p>
    <w:p w14:paraId="5D46DB69" w14:textId="77777777" w:rsidR="00367A3C" w:rsidRPr="00B044BB" w:rsidRDefault="00367A3C" w:rsidP="005736A3">
      <w:pPr>
        <w:rPr>
          <w:rFonts w:asciiTheme="minorHAnsi" w:hAnsiTheme="minorHAnsi" w:cstheme="minorHAnsi"/>
          <w:b/>
          <w:sz w:val="28"/>
          <w:szCs w:val="28"/>
        </w:rPr>
      </w:pPr>
    </w:p>
    <w:p w14:paraId="2BB38F83" w14:textId="77777777" w:rsidR="00067745" w:rsidRPr="00B044BB" w:rsidRDefault="00253215" w:rsidP="00067745">
      <w:pPr>
        <w:rPr>
          <w:rFonts w:asciiTheme="minorHAnsi" w:hAnsiTheme="minorHAnsi" w:cstheme="minorHAnsi"/>
        </w:rPr>
      </w:pPr>
      <w:bookmarkStart w:id="2" w:name="_Hlk144383605"/>
      <w:r w:rsidRPr="00B044BB">
        <w:rPr>
          <w:rFonts w:asciiTheme="minorHAnsi" w:hAnsiTheme="minorHAnsi" w:cstheme="minorHAnsi"/>
          <w:highlight w:val="lightGray"/>
        </w:rPr>
        <w:t>&lt;Name&gt;</w:t>
      </w:r>
      <w:r w:rsidRPr="00B044BB">
        <w:rPr>
          <w:rFonts w:asciiTheme="minorHAnsi" w:hAnsiTheme="minorHAnsi" w:cstheme="minorHAnsi"/>
        </w:rPr>
        <w:t>, Team Chair</w:t>
      </w:r>
    </w:p>
    <w:p w14:paraId="22956C8F" w14:textId="77777777" w:rsidR="00067745" w:rsidRPr="00B044BB" w:rsidRDefault="00253215" w:rsidP="00067745">
      <w:pPr>
        <w:rPr>
          <w:rFonts w:asciiTheme="minorHAnsi" w:hAnsiTheme="minorHAnsi" w:cstheme="minorHAnsi"/>
          <w:highlight w:val="lightGray"/>
        </w:rPr>
      </w:pPr>
      <w:r w:rsidRPr="00B044BB">
        <w:rPr>
          <w:rFonts w:asciiTheme="minorHAnsi" w:hAnsiTheme="minorHAnsi" w:cstheme="minorHAnsi"/>
          <w:highlight w:val="lightGray"/>
        </w:rPr>
        <w:t>&lt;Institution&gt;</w:t>
      </w:r>
    </w:p>
    <w:p w14:paraId="597266DD" w14:textId="77777777" w:rsidR="00253215" w:rsidRPr="00B044BB" w:rsidRDefault="00253215" w:rsidP="00067745">
      <w:pPr>
        <w:rPr>
          <w:rFonts w:asciiTheme="minorHAnsi" w:hAnsiTheme="minorHAnsi" w:cstheme="minorHAnsi"/>
        </w:rPr>
      </w:pPr>
      <w:r w:rsidRPr="00B044BB">
        <w:rPr>
          <w:rFonts w:asciiTheme="minorHAnsi" w:hAnsiTheme="minorHAnsi" w:cstheme="minorHAnsi"/>
          <w:highlight w:val="lightGray"/>
        </w:rPr>
        <w:t>&lt;Position&gt;</w:t>
      </w:r>
    </w:p>
    <w:p w14:paraId="14E11FFA" w14:textId="77777777" w:rsidR="00067745" w:rsidRPr="00B044BB" w:rsidRDefault="00067745" w:rsidP="00067745">
      <w:pPr>
        <w:rPr>
          <w:rFonts w:asciiTheme="minorHAnsi" w:hAnsiTheme="minorHAnsi" w:cstheme="minorHAnsi"/>
        </w:rPr>
      </w:pPr>
    </w:p>
    <w:p w14:paraId="1B947EAF" w14:textId="77777777" w:rsidR="00253215" w:rsidRPr="00B044BB" w:rsidRDefault="00253215" w:rsidP="00253215">
      <w:pPr>
        <w:rPr>
          <w:rFonts w:asciiTheme="minorHAnsi" w:hAnsiTheme="minorHAnsi" w:cstheme="minorHAnsi"/>
        </w:rPr>
      </w:pPr>
      <w:r w:rsidRPr="00B044BB">
        <w:rPr>
          <w:rFonts w:asciiTheme="minorHAnsi" w:hAnsiTheme="minorHAnsi" w:cstheme="minorHAnsi"/>
          <w:highlight w:val="lightGray"/>
        </w:rPr>
        <w:t>&lt;Name&gt;,</w:t>
      </w:r>
      <w:r w:rsidRPr="00B044BB">
        <w:rPr>
          <w:rFonts w:asciiTheme="minorHAnsi" w:hAnsiTheme="minorHAnsi" w:cstheme="minorHAnsi"/>
        </w:rPr>
        <w:t xml:space="preserve"> </w:t>
      </w:r>
      <w:r w:rsidR="00591AE7" w:rsidRPr="00B044BB">
        <w:rPr>
          <w:rFonts w:asciiTheme="minorHAnsi" w:hAnsiTheme="minorHAnsi" w:cstheme="minorHAnsi"/>
        </w:rPr>
        <w:t>Vice Chair</w:t>
      </w:r>
    </w:p>
    <w:p w14:paraId="2ACCB047" w14:textId="77777777" w:rsidR="00253215" w:rsidRPr="00B044BB" w:rsidRDefault="00253215" w:rsidP="00253215">
      <w:pPr>
        <w:rPr>
          <w:rFonts w:asciiTheme="minorHAnsi" w:hAnsiTheme="minorHAnsi" w:cstheme="minorHAnsi"/>
          <w:highlight w:val="lightGray"/>
        </w:rPr>
      </w:pPr>
      <w:r w:rsidRPr="00B044BB">
        <w:rPr>
          <w:rFonts w:asciiTheme="minorHAnsi" w:hAnsiTheme="minorHAnsi" w:cstheme="minorHAnsi"/>
          <w:highlight w:val="lightGray"/>
        </w:rPr>
        <w:t>&lt;Institution&gt;</w:t>
      </w:r>
    </w:p>
    <w:p w14:paraId="0993702F" w14:textId="77777777" w:rsidR="00253215" w:rsidRPr="00B044BB" w:rsidRDefault="00253215" w:rsidP="00253215">
      <w:pPr>
        <w:rPr>
          <w:rFonts w:asciiTheme="minorHAnsi" w:hAnsiTheme="minorHAnsi" w:cstheme="minorHAnsi"/>
          <w:highlight w:val="lightGray"/>
        </w:rPr>
      </w:pPr>
      <w:r w:rsidRPr="00B044BB">
        <w:rPr>
          <w:rFonts w:asciiTheme="minorHAnsi" w:hAnsiTheme="minorHAnsi" w:cstheme="minorHAnsi"/>
          <w:highlight w:val="lightGray"/>
        </w:rPr>
        <w:t>&lt;Position&gt;</w:t>
      </w:r>
    </w:p>
    <w:p w14:paraId="78436D20" w14:textId="77777777" w:rsidR="00067745" w:rsidRPr="00B044BB" w:rsidRDefault="00067745" w:rsidP="00067745">
      <w:pPr>
        <w:rPr>
          <w:rFonts w:asciiTheme="minorHAnsi" w:hAnsiTheme="minorHAnsi" w:cstheme="minorHAnsi"/>
        </w:rPr>
      </w:pPr>
    </w:p>
    <w:p w14:paraId="4DBE4B5A" w14:textId="77777777" w:rsidR="00067745" w:rsidRPr="00B044BB" w:rsidRDefault="00253215" w:rsidP="00067745">
      <w:pPr>
        <w:rPr>
          <w:rFonts w:asciiTheme="minorHAnsi" w:hAnsiTheme="minorHAnsi" w:cstheme="minorHAnsi"/>
          <w:b/>
        </w:rPr>
      </w:pPr>
      <w:r w:rsidRPr="00B044BB">
        <w:rPr>
          <w:rFonts w:asciiTheme="minorHAnsi" w:hAnsiTheme="minorHAnsi" w:cstheme="minorHAnsi"/>
          <w:b/>
        </w:rPr>
        <w:t>ACADEMIC MEMBERS</w:t>
      </w:r>
    </w:p>
    <w:p w14:paraId="185D96BC" w14:textId="77777777" w:rsidR="00253215" w:rsidRPr="00B044BB" w:rsidRDefault="00591AE7" w:rsidP="00253215">
      <w:pPr>
        <w:rPr>
          <w:rFonts w:asciiTheme="minorHAnsi" w:hAnsiTheme="minorHAnsi" w:cstheme="minorHAnsi"/>
          <w:highlight w:val="lightGray"/>
        </w:rPr>
      </w:pPr>
      <w:r w:rsidRPr="00B044BB">
        <w:rPr>
          <w:rFonts w:asciiTheme="minorHAnsi" w:hAnsiTheme="minorHAnsi" w:cstheme="minorHAnsi"/>
          <w:highlight w:val="lightGray"/>
        </w:rPr>
        <w:t>&lt;Name&gt;</w:t>
      </w:r>
    </w:p>
    <w:p w14:paraId="596C785F" w14:textId="77777777" w:rsidR="00253215" w:rsidRPr="00B044BB" w:rsidRDefault="00253215" w:rsidP="00253215">
      <w:pPr>
        <w:rPr>
          <w:rFonts w:asciiTheme="minorHAnsi" w:hAnsiTheme="minorHAnsi" w:cstheme="minorHAnsi"/>
          <w:highlight w:val="lightGray"/>
        </w:rPr>
      </w:pPr>
      <w:r w:rsidRPr="00B044BB">
        <w:rPr>
          <w:rFonts w:asciiTheme="minorHAnsi" w:hAnsiTheme="minorHAnsi" w:cstheme="minorHAnsi"/>
          <w:highlight w:val="lightGray"/>
        </w:rPr>
        <w:t>&lt;Institution&gt;</w:t>
      </w:r>
    </w:p>
    <w:p w14:paraId="3152B8B1" w14:textId="77777777" w:rsidR="00253215" w:rsidRPr="00B044BB" w:rsidRDefault="00253215" w:rsidP="00253215">
      <w:pPr>
        <w:rPr>
          <w:rFonts w:asciiTheme="minorHAnsi" w:hAnsiTheme="minorHAnsi" w:cstheme="minorHAnsi"/>
          <w:highlight w:val="lightGray"/>
        </w:rPr>
      </w:pPr>
      <w:r w:rsidRPr="00B044BB">
        <w:rPr>
          <w:rFonts w:asciiTheme="minorHAnsi" w:hAnsiTheme="minorHAnsi" w:cstheme="minorHAnsi"/>
          <w:highlight w:val="lightGray"/>
        </w:rPr>
        <w:t>&lt;Position&gt;</w:t>
      </w:r>
    </w:p>
    <w:p w14:paraId="4D843285" w14:textId="77777777" w:rsidR="00253215" w:rsidRPr="00B044BB" w:rsidRDefault="00253215" w:rsidP="00253215">
      <w:pPr>
        <w:rPr>
          <w:rFonts w:asciiTheme="minorHAnsi" w:hAnsiTheme="minorHAnsi" w:cstheme="minorHAnsi"/>
        </w:rPr>
      </w:pPr>
    </w:p>
    <w:p w14:paraId="6392F873" w14:textId="77777777" w:rsidR="00591AE7" w:rsidRPr="00B044BB" w:rsidRDefault="00591AE7" w:rsidP="00253215">
      <w:pPr>
        <w:rPr>
          <w:rFonts w:asciiTheme="minorHAnsi" w:hAnsiTheme="minorHAnsi" w:cstheme="minorHAnsi"/>
          <w:highlight w:val="lightGray"/>
        </w:rPr>
      </w:pPr>
      <w:r w:rsidRPr="00B044BB">
        <w:rPr>
          <w:rFonts w:asciiTheme="minorHAnsi" w:hAnsiTheme="minorHAnsi" w:cstheme="minorHAnsi"/>
          <w:highlight w:val="lightGray"/>
        </w:rPr>
        <w:t>&lt;Name&gt;</w:t>
      </w:r>
    </w:p>
    <w:p w14:paraId="18522F58" w14:textId="77777777" w:rsidR="00253215" w:rsidRPr="00B044BB" w:rsidRDefault="00253215" w:rsidP="00253215">
      <w:pPr>
        <w:rPr>
          <w:rFonts w:asciiTheme="minorHAnsi" w:hAnsiTheme="minorHAnsi" w:cstheme="minorHAnsi"/>
          <w:highlight w:val="lightGray"/>
        </w:rPr>
      </w:pPr>
      <w:r w:rsidRPr="00B044BB">
        <w:rPr>
          <w:rFonts w:asciiTheme="minorHAnsi" w:hAnsiTheme="minorHAnsi" w:cstheme="minorHAnsi"/>
          <w:highlight w:val="lightGray"/>
        </w:rPr>
        <w:t>&lt;Institution&gt;</w:t>
      </w:r>
    </w:p>
    <w:p w14:paraId="23EEF519" w14:textId="77777777" w:rsidR="00253215" w:rsidRPr="00B044BB" w:rsidRDefault="00253215" w:rsidP="00253215">
      <w:pPr>
        <w:rPr>
          <w:rFonts w:asciiTheme="minorHAnsi" w:hAnsiTheme="minorHAnsi" w:cstheme="minorHAnsi"/>
          <w:highlight w:val="lightGray"/>
        </w:rPr>
      </w:pPr>
      <w:r w:rsidRPr="00B044BB">
        <w:rPr>
          <w:rFonts w:asciiTheme="minorHAnsi" w:hAnsiTheme="minorHAnsi" w:cstheme="minorHAnsi"/>
          <w:highlight w:val="lightGray"/>
        </w:rPr>
        <w:t>&lt;Position&gt;</w:t>
      </w:r>
    </w:p>
    <w:p w14:paraId="213D876A" w14:textId="77777777" w:rsidR="00253215" w:rsidRPr="00B044BB" w:rsidRDefault="00253215" w:rsidP="00253215">
      <w:pPr>
        <w:rPr>
          <w:rFonts w:asciiTheme="minorHAnsi" w:hAnsiTheme="minorHAnsi" w:cstheme="minorHAnsi"/>
        </w:rPr>
      </w:pPr>
    </w:p>
    <w:p w14:paraId="7ADD204D" w14:textId="77777777" w:rsidR="00253215" w:rsidRPr="00B044BB" w:rsidRDefault="00253215" w:rsidP="00253215">
      <w:pPr>
        <w:rPr>
          <w:rFonts w:asciiTheme="minorHAnsi" w:hAnsiTheme="minorHAnsi" w:cstheme="minorHAnsi"/>
        </w:rPr>
      </w:pPr>
    </w:p>
    <w:p w14:paraId="102D1679" w14:textId="77777777" w:rsidR="00253215" w:rsidRPr="00B044BB" w:rsidRDefault="00253215" w:rsidP="00067745">
      <w:pPr>
        <w:rPr>
          <w:rFonts w:asciiTheme="minorHAnsi" w:hAnsiTheme="minorHAnsi" w:cstheme="minorHAnsi"/>
          <w:b/>
        </w:rPr>
      </w:pPr>
      <w:r w:rsidRPr="00B044BB">
        <w:rPr>
          <w:rFonts w:asciiTheme="minorHAnsi" w:hAnsiTheme="minorHAnsi" w:cstheme="minorHAnsi"/>
          <w:b/>
        </w:rPr>
        <w:t>ADMINISTRATIVE MEMBERS</w:t>
      </w:r>
    </w:p>
    <w:p w14:paraId="2CC3D409" w14:textId="77777777" w:rsidR="00253215" w:rsidRPr="00B044BB" w:rsidRDefault="00253215" w:rsidP="00253215">
      <w:pPr>
        <w:rPr>
          <w:rFonts w:asciiTheme="minorHAnsi" w:hAnsiTheme="minorHAnsi" w:cstheme="minorHAnsi"/>
          <w:highlight w:val="lightGray"/>
        </w:rPr>
      </w:pPr>
      <w:r w:rsidRPr="00B044BB">
        <w:rPr>
          <w:rFonts w:asciiTheme="minorHAnsi" w:hAnsiTheme="minorHAnsi" w:cstheme="minorHAnsi"/>
          <w:highlight w:val="lightGray"/>
        </w:rPr>
        <w:t>&lt;Name&gt;</w:t>
      </w:r>
    </w:p>
    <w:p w14:paraId="6FAA19F5" w14:textId="77777777" w:rsidR="00253215" w:rsidRPr="00B044BB" w:rsidRDefault="00253215" w:rsidP="00253215">
      <w:pPr>
        <w:rPr>
          <w:rFonts w:asciiTheme="minorHAnsi" w:hAnsiTheme="minorHAnsi" w:cstheme="minorHAnsi"/>
          <w:highlight w:val="lightGray"/>
        </w:rPr>
      </w:pPr>
      <w:r w:rsidRPr="00B044BB">
        <w:rPr>
          <w:rFonts w:asciiTheme="minorHAnsi" w:hAnsiTheme="minorHAnsi" w:cstheme="minorHAnsi"/>
          <w:highlight w:val="lightGray"/>
        </w:rPr>
        <w:t>&lt;Institution&gt;</w:t>
      </w:r>
    </w:p>
    <w:p w14:paraId="6BB2D126" w14:textId="77777777" w:rsidR="00253215" w:rsidRPr="00B044BB" w:rsidRDefault="00253215" w:rsidP="00253215">
      <w:pPr>
        <w:rPr>
          <w:rFonts w:asciiTheme="minorHAnsi" w:hAnsiTheme="minorHAnsi" w:cstheme="minorHAnsi"/>
          <w:highlight w:val="lightGray"/>
        </w:rPr>
      </w:pPr>
      <w:r w:rsidRPr="00B044BB">
        <w:rPr>
          <w:rFonts w:asciiTheme="minorHAnsi" w:hAnsiTheme="minorHAnsi" w:cstheme="minorHAnsi"/>
          <w:highlight w:val="lightGray"/>
        </w:rPr>
        <w:t>&lt;Position&gt;</w:t>
      </w:r>
    </w:p>
    <w:p w14:paraId="460E9677" w14:textId="77777777" w:rsidR="00253215" w:rsidRPr="00B044BB" w:rsidRDefault="00253215" w:rsidP="00253215">
      <w:pPr>
        <w:rPr>
          <w:rFonts w:asciiTheme="minorHAnsi" w:hAnsiTheme="minorHAnsi" w:cstheme="minorHAnsi"/>
        </w:rPr>
      </w:pPr>
    </w:p>
    <w:p w14:paraId="552A5578" w14:textId="77777777" w:rsidR="00253215" w:rsidRPr="00B044BB" w:rsidRDefault="00253215" w:rsidP="00253215">
      <w:pPr>
        <w:rPr>
          <w:rFonts w:asciiTheme="minorHAnsi" w:hAnsiTheme="minorHAnsi" w:cstheme="minorHAnsi"/>
        </w:rPr>
      </w:pPr>
    </w:p>
    <w:p w14:paraId="4AC9CCA7" w14:textId="77777777" w:rsidR="00253215" w:rsidRPr="00B044BB" w:rsidRDefault="00253215" w:rsidP="00067745">
      <w:pPr>
        <w:rPr>
          <w:rFonts w:asciiTheme="minorHAnsi" w:hAnsiTheme="minorHAnsi" w:cstheme="minorHAnsi"/>
        </w:rPr>
      </w:pPr>
    </w:p>
    <w:p w14:paraId="3ABD0067" w14:textId="77777777" w:rsidR="00253215" w:rsidRPr="00B044BB" w:rsidRDefault="00253215" w:rsidP="00067745">
      <w:pPr>
        <w:rPr>
          <w:rFonts w:asciiTheme="minorHAnsi" w:hAnsiTheme="minorHAnsi" w:cstheme="minorHAnsi"/>
          <w:b/>
        </w:rPr>
      </w:pPr>
      <w:r w:rsidRPr="00B044BB">
        <w:rPr>
          <w:rFonts w:asciiTheme="minorHAnsi" w:hAnsiTheme="minorHAnsi" w:cstheme="minorHAnsi"/>
          <w:b/>
        </w:rPr>
        <w:t>ACCJC STAFF LIAISON</w:t>
      </w:r>
    </w:p>
    <w:p w14:paraId="7FC5522B" w14:textId="77777777" w:rsidR="00253215" w:rsidRPr="00B044BB" w:rsidRDefault="00253215" w:rsidP="00253215">
      <w:pPr>
        <w:rPr>
          <w:rFonts w:asciiTheme="minorHAnsi" w:hAnsiTheme="minorHAnsi" w:cstheme="minorHAnsi"/>
          <w:highlight w:val="lightGray"/>
        </w:rPr>
      </w:pPr>
      <w:r w:rsidRPr="00B044BB">
        <w:rPr>
          <w:rFonts w:asciiTheme="minorHAnsi" w:hAnsiTheme="minorHAnsi" w:cstheme="minorHAnsi"/>
          <w:highlight w:val="lightGray"/>
        </w:rPr>
        <w:t xml:space="preserve">&lt;Name&gt; </w:t>
      </w:r>
    </w:p>
    <w:p w14:paraId="4FEE4B42" w14:textId="77777777" w:rsidR="00253215" w:rsidRPr="00B044BB" w:rsidRDefault="00253215" w:rsidP="00253215">
      <w:pPr>
        <w:rPr>
          <w:rFonts w:asciiTheme="minorHAnsi" w:hAnsiTheme="minorHAnsi" w:cstheme="minorHAnsi"/>
        </w:rPr>
      </w:pPr>
      <w:r w:rsidRPr="00B044BB">
        <w:rPr>
          <w:rFonts w:asciiTheme="minorHAnsi" w:hAnsiTheme="minorHAnsi" w:cstheme="minorHAnsi"/>
          <w:highlight w:val="lightGray"/>
        </w:rPr>
        <w:t>&lt;Position&gt;</w:t>
      </w:r>
    </w:p>
    <w:bookmarkEnd w:id="2"/>
    <w:p w14:paraId="39DF88E7" w14:textId="77777777" w:rsidR="00D92DE6" w:rsidRPr="00B044BB" w:rsidRDefault="00D92DE6" w:rsidP="005A6177">
      <w:pPr>
        <w:jc w:val="center"/>
        <w:rPr>
          <w:rFonts w:asciiTheme="minorHAnsi" w:hAnsiTheme="minorHAnsi" w:cstheme="minorHAnsi"/>
          <w:b/>
          <w:sz w:val="28"/>
          <w:szCs w:val="28"/>
        </w:rPr>
      </w:pPr>
    </w:p>
    <w:p w14:paraId="7327B33F" w14:textId="77777777" w:rsidR="00D92DE6" w:rsidRPr="00B044BB" w:rsidRDefault="00D92DE6" w:rsidP="005A6177">
      <w:pPr>
        <w:jc w:val="center"/>
        <w:rPr>
          <w:rFonts w:asciiTheme="minorHAnsi" w:hAnsiTheme="minorHAnsi" w:cstheme="minorHAnsi"/>
          <w:b/>
          <w:sz w:val="28"/>
          <w:szCs w:val="28"/>
        </w:rPr>
      </w:pPr>
    </w:p>
    <w:p w14:paraId="2AA4BA39" w14:textId="77777777" w:rsidR="00367A3C" w:rsidRPr="00B044BB" w:rsidRDefault="00367A3C" w:rsidP="005A6177">
      <w:pPr>
        <w:jc w:val="center"/>
        <w:rPr>
          <w:rFonts w:asciiTheme="minorHAnsi" w:hAnsiTheme="minorHAnsi" w:cstheme="minorHAnsi"/>
          <w:b/>
          <w:sz w:val="28"/>
          <w:szCs w:val="28"/>
        </w:rPr>
      </w:pPr>
    </w:p>
    <w:p w14:paraId="79569958" w14:textId="77777777" w:rsidR="00367A3C" w:rsidRPr="00B044BB" w:rsidRDefault="00367A3C" w:rsidP="005A6177">
      <w:pPr>
        <w:jc w:val="center"/>
        <w:rPr>
          <w:rFonts w:asciiTheme="minorHAnsi" w:hAnsiTheme="minorHAnsi" w:cstheme="minorHAnsi"/>
          <w:b/>
          <w:sz w:val="28"/>
          <w:szCs w:val="28"/>
        </w:rPr>
      </w:pPr>
    </w:p>
    <w:p w14:paraId="30F20302" w14:textId="77777777" w:rsidR="00367A3C" w:rsidRPr="00B044BB" w:rsidRDefault="00367A3C" w:rsidP="005A6177">
      <w:pPr>
        <w:jc w:val="center"/>
        <w:rPr>
          <w:rFonts w:asciiTheme="minorHAnsi" w:hAnsiTheme="minorHAnsi" w:cstheme="minorHAnsi"/>
          <w:b/>
          <w:sz w:val="28"/>
          <w:szCs w:val="28"/>
        </w:rPr>
      </w:pPr>
    </w:p>
    <w:p w14:paraId="3A0AD260" w14:textId="77777777" w:rsidR="00367A3C" w:rsidRPr="00B044BB" w:rsidRDefault="00367A3C" w:rsidP="005A6177">
      <w:pPr>
        <w:jc w:val="center"/>
        <w:rPr>
          <w:rFonts w:asciiTheme="minorHAnsi" w:hAnsiTheme="minorHAnsi" w:cstheme="minorHAnsi"/>
          <w:b/>
          <w:sz w:val="28"/>
          <w:szCs w:val="28"/>
        </w:rPr>
      </w:pPr>
    </w:p>
    <w:p w14:paraId="39B7EC19" w14:textId="77777777" w:rsidR="00367A3C" w:rsidRPr="00B044BB" w:rsidRDefault="00367A3C" w:rsidP="005A6177">
      <w:pPr>
        <w:jc w:val="center"/>
        <w:rPr>
          <w:rFonts w:asciiTheme="minorHAnsi" w:hAnsiTheme="minorHAnsi" w:cstheme="minorHAnsi"/>
          <w:b/>
          <w:sz w:val="28"/>
          <w:szCs w:val="28"/>
        </w:rPr>
      </w:pPr>
    </w:p>
    <w:p w14:paraId="12AB7318" w14:textId="77777777" w:rsidR="00367A3C" w:rsidRPr="00B044BB" w:rsidRDefault="00367A3C" w:rsidP="005A6177">
      <w:pPr>
        <w:jc w:val="center"/>
        <w:rPr>
          <w:rFonts w:asciiTheme="minorHAnsi" w:hAnsiTheme="minorHAnsi" w:cstheme="minorHAnsi"/>
          <w:b/>
          <w:sz w:val="28"/>
          <w:szCs w:val="28"/>
        </w:rPr>
      </w:pPr>
    </w:p>
    <w:p w14:paraId="668F8288" w14:textId="77777777" w:rsidR="00367A3C" w:rsidRPr="00B044BB" w:rsidRDefault="00367A3C" w:rsidP="005A6177">
      <w:pPr>
        <w:jc w:val="center"/>
        <w:rPr>
          <w:rFonts w:asciiTheme="minorHAnsi" w:hAnsiTheme="minorHAnsi" w:cstheme="minorHAnsi"/>
          <w:b/>
          <w:sz w:val="28"/>
          <w:szCs w:val="28"/>
        </w:rPr>
      </w:pPr>
    </w:p>
    <w:p w14:paraId="782561E3" w14:textId="227B06C4" w:rsidR="005A6177" w:rsidRPr="00B044BB" w:rsidRDefault="005A6177" w:rsidP="005A6177">
      <w:pPr>
        <w:jc w:val="center"/>
        <w:rPr>
          <w:rFonts w:asciiTheme="minorHAnsi" w:hAnsiTheme="minorHAnsi" w:cstheme="minorHAnsi"/>
          <w:b/>
          <w:sz w:val="28"/>
          <w:szCs w:val="28"/>
        </w:rPr>
      </w:pPr>
      <w:r w:rsidRPr="00B044BB">
        <w:rPr>
          <w:rFonts w:asciiTheme="minorHAnsi" w:hAnsiTheme="minorHAnsi" w:cstheme="minorHAnsi"/>
          <w:b/>
          <w:sz w:val="28"/>
          <w:szCs w:val="28"/>
        </w:rPr>
        <w:t>&lt;</w:t>
      </w:r>
      <w:r w:rsidR="00622782" w:rsidRPr="00622782">
        <w:rPr>
          <w:rFonts w:asciiTheme="minorHAnsi" w:eastAsia="Trebuchet MS" w:hAnsiTheme="minorHAnsi" w:cstheme="minorHAnsi"/>
          <w:spacing w:val="-1"/>
          <w:sz w:val="28"/>
          <w:szCs w:val="22"/>
        </w:rPr>
        <w:t xml:space="preserve"> </w:t>
      </w:r>
      <w:r w:rsidR="00622782" w:rsidRPr="00622782">
        <w:rPr>
          <w:rFonts w:asciiTheme="minorHAnsi" w:eastAsia="Trebuchet MS" w:hAnsiTheme="minorHAnsi" w:cstheme="minorHAnsi"/>
          <w:b/>
          <w:bCs/>
          <w:spacing w:val="-1"/>
          <w:sz w:val="28"/>
          <w:szCs w:val="22"/>
        </w:rPr>
        <w:t>Institution</w:t>
      </w:r>
      <w:r w:rsidRPr="00B044BB">
        <w:rPr>
          <w:rFonts w:asciiTheme="minorHAnsi" w:hAnsiTheme="minorHAnsi" w:cstheme="minorHAnsi"/>
          <w:b/>
          <w:sz w:val="28"/>
          <w:szCs w:val="28"/>
        </w:rPr>
        <w:t xml:space="preserve"> Name&gt;</w:t>
      </w:r>
    </w:p>
    <w:p w14:paraId="407EA940" w14:textId="48FFDD70" w:rsidR="005A6177" w:rsidRPr="00B044BB" w:rsidRDefault="005A6177" w:rsidP="00DE707B">
      <w:pPr>
        <w:pStyle w:val="Heading1"/>
        <w:rPr>
          <w:rFonts w:asciiTheme="minorHAnsi" w:hAnsiTheme="minorHAnsi" w:cstheme="minorHAnsi"/>
        </w:rPr>
      </w:pPr>
      <w:bookmarkStart w:id="3" w:name="_Toc145670530"/>
      <w:r w:rsidRPr="00B044BB">
        <w:rPr>
          <w:rFonts w:asciiTheme="minorHAnsi" w:hAnsiTheme="minorHAnsi" w:cstheme="minorHAnsi"/>
        </w:rPr>
        <w:t xml:space="preserve">Peer Review Team Roster </w:t>
      </w:r>
      <w:r w:rsidR="00DE707B" w:rsidRPr="00B044BB">
        <w:rPr>
          <w:rFonts w:asciiTheme="minorHAnsi" w:hAnsiTheme="minorHAnsi" w:cstheme="minorHAnsi"/>
        </w:rPr>
        <w:t>– Focused Site Visit</w:t>
      </w:r>
      <w:bookmarkEnd w:id="3"/>
    </w:p>
    <w:p w14:paraId="562FD94F" w14:textId="77777777" w:rsidR="005A6177" w:rsidRPr="00B044BB" w:rsidRDefault="005A6177" w:rsidP="005A6177">
      <w:pPr>
        <w:rPr>
          <w:rFonts w:asciiTheme="minorHAnsi" w:hAnsiTheme="minorHAnsi" w:cstheme="minorHAnsi"/>
          <w:b/>
        </w:rPr>
      </w:pPr>
    </w:p>
    <w:p w14:paraId="04B09C78" w14:textId="77777777" w:rsidR="005A6177" w:rsidRPr="00B044BB" w:rsidRDefault="005A6177" w:rsidP="005A6177">
      <w:pPr>
        <w:rPr>
          <w:rFonts w:asciiTheme="minorHAnsi" w:hAnsiTheme="minorHAnsi" w:cstheme="minorHAnsi"/>
          <w:b/>
        </w:rPr>
      </w:pPr>
    </w:p>
    <w:p w14:paraId="4BC621F7" w14:textId="77777777" w:rsidR="00367A3C" w:rsidRPr="00B044BB" w:rsidRDefault="00367A3C" w:rsidP="00367A3C">
      <w:pPr>
        <w:rPr>
          <w:rFonts w:asciiTheme="minorHAnsi" w:hAnsiTheme="minorHAnsi" w:cstheme="minorHAnsi"/>
        </w:rPr>
      </w:pPr>
      <w:r w:rsidRPr="00B044BB">
        <w:rPr>
          <w:rFonts w:asciiTheme="minorHAnsi" w:hAnsiTheme="minorHAnsi" w:cstheme="minorHAnsi"/>
          <w:highlight w:val="lightGray"/>
        </w:rPr>
        <w:t>&lt;Name&gt;</w:t>
      </w:r>
      <w:r w:rsidRPr="00B044BB">
        <w:rPr>
          <w:rFonts w:asciiTheme="minorHAnsi" w:hAnsiTheme="minorHAnsi" w:cstheme="minorHAnsi"/>
        </w:rPr>
        <w:t>, Team Chair</w:t>
      </w:r>
    </w:p>
    <w:p w14:paraId="0B11E8F6" w14:textId="77777777" w:rsidR="00367A3C" w:rsidRPr="00B044BB" w:rsidRDefault="00367A3C" w:rsidP="00367A3C">
      <w:pPr>
        <w:rPr>
          <w:rFonts w:asciiTheme="minorHAnsi" w:hAnsiTheme="minorHAnsi" w:cstheme="minorHAnsi"/>
          <w:highlight w:val="lightGray"/>
        </w:rPr>
      </w:pPr>
      <w:r w:rsidRPr="00B044BB">
        <w:rPr>
          <w:rFonts w:asciiTheme="minorHAnsi" w:hAnsiTheme="minorHAnsi" w:cstheme="minorHAnsi"/>
          <w:highlight w:val="lightGray"/>
        </w:rPr>
        <w:t>&lt;Institution&gt;</w:t>
      </w:r>
    </w:p>
    <w:p w14:paraId="4922CBE1" w14:textId="77777777" w:rsidR="00367A3C" w:rsidRPr="00B044BB" w:rsidRDefault="00367A3C" w:rsidP="00367A3C">
      <w:pPr>
        <w:rPr>
          <w:rFonts w:asciiTheme="minorHAnsi" w:hAnsiTheme="minorHAnsi" w:cstheme="minorHAnsi"/>
        </w:rPr>
      </w:pPr>
      <w:r w:rsidRPr="00B044BB">
        <w:rPr>
          <w:rFonts w:asciiTheme="minorHAnsi" w:hAnsiTheme="minorHAnsi" w:cstheme="minorHAnsi"/>
          <w:highlight w:val="lightGray"/>
        </w:rPr>
        <w:t>&lt;Position&gt;</w:t>
      </w:r>
    </w:p>
    <w:p w14:paraId="56F45E83" w14:textId="77777777" w:rsidR="00367A3C" w:rsidRPr="00B044BB" w:rsidRDefault="00367A3C" w:rsidP="00367A3C">
      <w:pPr>
        <w:rPr>
          <w:rFonts w:asciiTheme="minorHAnsi" w:hAnsiTheme="minorHAnsi" w:cstheme="minorHAnsi"/>
        </w:rPr>
      </w:pPr>
    </w:p>
    <w:p w14:paraId="77DAB761" w14:textId="77777777" w:rsidR="00367A3C" w:rsidRPr="00B044BB" w:rsidRDefault="00367A3C" w:rsidP="00367A3C">
      <w:pPr>
        <w:rPr>
          <w:rFonts w:asciiTheme="minorHAnsi" w:hAnsiTheme="minorHAnsi" w:cstheme="minorHAnsi"/>
        </w:rPr>
      </w:pPr>
      <w:r w:rsidRPr="00B044BB">
        <w:rPr>
          <w:rFonts w:asciiTheme="minorHAnsi" w:hAnsiTheme="minorHAnsi" w:cstheme="minorHAnsi"/>
          <w:highlight w:val="lightGray"/>
        </w:rPr>
        <w:t>&lt;Name&gt;,</w:t>
      </w:r>
      <w:r w:rsidRPr="00B044BB">
        <w:rPr>
          <w:rFonts w:asciiTheme="minorHAnsi" w:hAnsiTheme="minorHAnsi" w:cstheme="minorHAnsi"/>
        </w:rPr>
        <w:t xml:space="preserve"> Vice Chair</w:t>
      </w:r>
    </w:p>
    <w:p w14:paraId="1CBA04BE" w14:textId="77777777" w:rsidR="00367A3C" w:rsidRPr="00B044BB" w:rsidRDefault="00367A3C" w:rsidP="00367A3C">
      <w:pPr>
        <w:rPr>
          <w:rFonts w:asciiTheme="minorHAnsi" w:hAnsiTheme="minorHAnsi" w:cstheme="minorHAnsi"/>
          <w:highlight w:val="lightGray"/>
        </w:rPr>
      </w:pPr>
      <w:r w:rsidRPr="00B044BB">
        <w:rPr>
          <w:rFonts w:asciiTheme="minorHAnsi" w:hAnsiTheme="minorHAnsi" w:cstheme="minorHAnsi"/>
          <w:highlight w:val="lightGray"/>
        </w:rPr>
        <w:t>&lt;Institution&gt;</w:t>
      </w:r>
    </w:p>
    <w:p w14:paraId="2754B448" w14:textId="77777777" w:rsidR="00367A3C" w:rsidRPr="00B044BB" w:rsidRDefault="00367A3C" w:rsidP="00367A3C">
      <w:pPr>
        <w:rPr>
          <w:rFonts w:asciiTheme="minorHAnsi" w:hAnsiTheme="minorHAnsi" w:cstheme="minorHAnsi"/>
          <w:highlight w:val="lightGray"/>
        </w:rPr>
      </w:pPr>
      <w:r w:rsidRPr="00B044BB">
        <w:rPr>
          <w:rFonts w:asciiTheme="minorHAnsi" w:hAnsiTheme="minorHAnsi" w:cstheme="minorHAnsi"/>
          <w:highlight w:val="lightGray"/>
        </w:rPr>
        <w:t>&lt;Position&gt;</w:t>
      </w:r>
    </w:p>
    <w:p w14:paraId="7794FE07" w14:textId="77777777" w:rsidR="00367A3C" w:rsidRPr="00B044BB" w:rsidRDefault="00367A3C" w:rsidP="00367A3C">
      <w:pPr>
        <w:rPr>
          <w:rFonts w:asciiTheme="minorHAnsi" w:hAnsiTheme="minorHAnsi" w:cstheme="minorHAnsi"/>
        </w:rPr>
      </w:pPr>
    </w:p>
    <w:p w14:paraId="29E24483" w14:textId="77777777" w:rsidR="00367A3C" w:rsidRPr="00B044BB" w:rsidRDefault="00367A3C" w:rsidP="00367A3C">
      <w:pPr>
        <w:rPr>
          <w:rFonts w:asciiTheme="minorHAnsi" w:hAnsiTheme="minorHAnsi" w:cstheme="minorHAnsi"/>
          <w:b/>
        </w:rPr>
      </w:pPr>
      <w:r w:rsidRPr="00B044BB">
        <w:rPr>
          <w:rFonts w:asciiTheme="minorHAnsi" w:hAnsiTheme="minorHAnsi" w:cstheme="minorHAnsi"/>
          <w:b/>
        </w:rPr>
        <w:t>ACADEMIC MEMBERS</w:t>
      </w:r>
    </w:p>
    <w:p w14:paraId="686B13B4" w14:textId="77777777" w:rsidR="00367A3C" w:rsidRPr="00B044BB" w:rsidRDefault="00367A3C" w:rsidP="00367A3C">
      <w:pPr>
        <w:rPr>
          <w:rFonts w:asciiTheme="minorHAnsi" w:hAnsiTheme="minorHAnsi" w:cstheme="minorHAnsi"/>
          <w:highlight w:val="lightGray"/>
        </w:rPr>
      </w:pPr>
      <w:r w:rsidRPr="00B044BB">
        <w:rPr>
          <w:rFonts w:asciiTheme="minorHAnsi" w:hAnsiTheme="minorHAnsi" w:cstheme="minorHAnsi"/>
          <w:highlight w:val="lightGray"/>
        </w:rPr>
        <w:t>&lt;Name&gt;</w:t>
      </w:r>
    </w:p>
    <w:p w14:paraId="6EDFD07B" w14:textId="77777777" w:rsidR="00367A3C" w:rsidRPr="00B044BB" w:rsidRDefault="00367A3C" w:rsidP="00367A3C">
      <w:pPr>
        <w:rPr>
          <w:rFonts w:asciiTheme="minorHAnsi" w:hAnsiTheme="minorHAnsi" w:cstheme="minorHAnsi"/>
          <w:highlight w:val="lightGray"/>
        </w:rPr>
      </w:pPr>
      <w:r w:rsidRPr="00B044BB">
        <w:rPr>
          <w:rFonts w:asciiTheme="minorHAnsi" w:hAnsiTheme="minorHAnsi" w:cstheme="minorHAnsi"/>
          <w:highlight w:val="lightGray"/>
        </w:rPr>
        <w:t>&lt;Institution&gt;</w:t>
      </w:r>
    </w:p>
    <w:p w14:paraId="1B4DF4B3" w14:textId="77777777" w:rsidR="00367A3C" w:rsidRPr="00B044BB" w:rsidRDefault="00367A3C" w:rsidP="00367A3C">
      <w:pPr>
        <w:rPr>
          <w:rFonts w:asciiTheme="minorHAnsi" w:hAnsiTheme="minorHAnsi" w:cstheme="minorHAnsi"/>
          <w:highlight w:val="lightGray"/>
        </w:rPr>
      </w:pPr>
      <w:r w:rsidRPr="00B044BB">
        <w:rPr>
          <w:rFonts w:asciiTheme="minorHAnsi" w:hAnsiTheme="minorHAnsi" w:cstheme="minorHAnsi"/>
          <w:highlight w:val="lightGray"/>
        </w:rPr>
        <w:t>&lt;Position&gt;</w:t>
      </w:r>
    </w:p>
    <w:p w14:paraId="18B12DCD" w14:textId="77777777" w:rsidR="00367A3C" w:rsidRPr="00B044BB" w:rsidRDefault="00367A3C" w:rsidP="00367A3C">
      <w:pPr>
        <w:rPr>
          <w:rFonts w:asciiTheme="minorHAnsi" w:hAnsiTheme="minorHAnsi" w:cstheme="minorHAnsi"/>
        </w:rPr>
      </w:pPr>
    </w:p>
    <w:p w14:paraId="6036E2D8" w14:textId="77777777" w:rsidR="00367A3C" w:rsidRPr="00B044BB" w:rsidRDefault="00367A3C" w:rsidP="00367A3C">
      <w:pPr>
        <w:rPr>
          <w:rFonts w:asciiTheme="minorHAnsi" w:hAnsiTheme="minorHAnsi" w:cstheme="minorHAnsi"/>
          <w:highlight w:val="lightGray"/>
        </w:rPr>
      </w:pPr>
      <w:r w:rsidRPr="00B044BB">
        <w:rPr>
          <w:rFonts w:asciiTheme="minorHAnsi" w:hAnsiTheme="minorHAnsi" w:cstheme="minorHAnsi"/>
          <w:highlight w:val="lightGray"/>
        </w:rPr>
        <w:t>&lt;Name&gt;</w:t>
      </w:r>
    </w:p>
    <w:p w14:paraId="34A95C59" w14:textId="77777777" w:rsidR="00367A3C" w:rsidRPr="00B044BB" w:rsidRDefault="00367A3C" w:rsidP="00367A3C">
      <w:pPr>
        <w:rPr>
          <w:rFonts w:asciiTheme="minorHAnsi" w:hAnsiTheme="minorHAnsi" w:cstheme="minorHAnsi"/>
          <w:highlight w:val="lightGray"/>
        </w:rPr>
      </w:pPr>
      <w:r w:rsidRPr="00B044BB">
        <w:rPr>
          <w:rFonts w:asciiTheme="minorHAnsi" w:hAnsiTheme="minorHAnsi" w:cstheme="minorHAnsi"/>
          <w:highlight w:val="lightGray"/>
        </w:rPr>
        <w:t>&lt;Institution&gt;</w:t>
      </w:r>
    </w:p>
    <w:p w14:paraId="6048A10A" w14:textId="77777777" w:rsidR="00367A3C" w:rsidRPr="00B044BB" w:rsidRDefault="00367A3C" w:rsidP="00367A3C">
      <w:pPr>
        <w:rPr>
          <w:rFonts w:asciiTheme="minorHAnsi" w:hAnsiTheme="minorHAnsi" w:cstheme="minorHAnsi"/>
          <w:highlight w:val="lightGray"/>
        </w:rPr>
      </w:pPr>
      <w:r w:rsidRPr="00B044BB">
        <w:rPr>
          <w:rFonts w:asciiTheme="minorHAnsi" w:hAnsiTheme="minorHAnsi" w:cstheme="minorHAnsi"/>
          <w:highlight w:val="lightGray"/>
        </w:rPr>
        <w:t>&lt;Position&gt;</w:t>
      </w:r>
    </w:p>
    <w:p w14:paraId="5D56ED40" w14:textId="77777777" w:rsidR="00367A3C" w:rsidRPr="00B044BB" w:rsidRDefault="00367A3C" w:rsidP="00367A3C">
      <w:pPr>
        <w:rPr>
          <w:rFonts w:asciiTheme="minorHAnsi" w:hAnsiTheme="minorHAnsi" w:cstheme="minorHAnsi"/>
        </w:rPr>
      </w:pPr>
    </w:p>
    <w:p w14:paraId="6AD88A50" w14:textId="77777777" w:rsidR="00367A3C" w:rsidRPr="00B044BB" w:rsidRDefault="00367A3C" w:rsidP="00367A3C">
      <w:pPr>
        <w:rPr>
          <w:rFonts w:asciiTheme="minorHAnsi" w:hAnsiTheme="minorHAnsi" w:cstheme="minorHAnsi"/>
        </w:rPr>
      </w:pPr>
    </w:p>
    <w:p w14:paraId="103F05A5" w14:textId="77777777" w:rsidR="00367A3C" w:rsidRPr="00B044BB" w:rsidRDefault="00367A3C" w:rsidP="00367A3C">
      <w:pPr>
        <w:rPr>
          <w:rFonts w:asciiTheme="minorHAnsi" w:hAnsiTheme="minorHAnsi" w:cstheme="minorHAnsi"/>
          <w:b/>
        </w:rPr>
      </w:pPr>
      <w:r w:rsidRPr="00B044BB">
        <w:rPr>
          <w:rFonts w:asciiTheme="minorHAnsi" w:hAnsiTheme="minorHAnsi" w:cstheme="minorHAnsi"/>
          <w:b/>
        </w:rPr>
        <w:t>ADMINISTRATIVE MEMBERS</w:t>
      </w:r>
    </w:p>
    <w:p w14:paraId="5CC831AE" w14:textId="77777777" w:rsidR="00367A3C" w:rsidRPr="00B044BB" w:rsidRDefault="00367A3C" w:rsidP="00367A3C">
      <w:pPr>
        <w:rPr>
          <w:rFonts w:asciiTheme="minorHAnsi" w:hAnsiTheme="minorHAnsi" w:cstheme="minorHAnsi"/>
          <w:highlight w:val="lightGray"/>
        </w:rPr>
      </w:pPr>
      <w:r w:rsidRPr="00B044BB">
        <w:rPr>
          <w:rFonts w:asciiTheme="minorHAnsi" w:hAnsiTheme="minorHAnsi" w:cstheme="minorHAnsi"/>
          <w:highlight w:val="lightGray"/>
        </w:rPr>
        <w:t>&lt;Name&gt;</w:t>
      </w:r>
    </w:p>
    <w:p w14:paraId="0726B688" w14:textId="77777777" w:rsidR="00367A3C" w:rsidRPr="00B044BB" w:rsidRDefault="00367A3C" w:rsidP="00367A3C">
      <w:pPr>
        <w:rPr>
          <w:rFonts w:asciiTheme="minorHAnsi" w:hAnsiTheme="minorHAnsi" w:cstheme="minorHAnsi"/>
          <w:highlight w:val="lightGray"/>
        </w:rPr>
      </w:pPr>
      <w:r w:rsidRPr="00B044BB">
        <w:rPr>
          <w:rFonts w:asciiTheme="minorHAnsi" w:hAnsiTheme="minorHAnsi" w:cstheme="minorHAnsi"/>
          <w:highlight w:val="lightGray"/>
        </w:rPr>
        <w:t>&lt;Institution&gt;</w:t>
      </w:r>
    </w:p>
    <w:p w14:paraId="73353C78" w14:textId="77777777" w:rsidR="00367A3C" w:rsidRPr="00B044BB" w:rsidRDefault="00367A3C" w:rsidP="00367A3C">
      <w:pPr>
        <w:rPr>
          <w:rFonts w:asciiTheme="minorHAnsi" w:hAnsiTheme="minorHAnsi" w:cstheme="minorHAnsi"/>
          <w:highlight w:val="lightGray"/>
        </w:rPr>
      </w:pPr>
      <w:r w:rsidRPr="00B044BB">
        <w:rPr>
          <w:rFonts w:asciiTheme="minorHAnsi" w:hAnsiTheme="minorHAnsi" w:cstheme="minorHAnsi"/>
          <w:highlight w:val="lightGray"/>
        </w:rPr>
        <w:t>&lt;Position&gt;</w:t>
      </w:r>
    </w:p>
    <w:p w14:paraId="5C5DC938" w14:textId="77777777" w:rsidR="00367A3C" w:rsidRPr="00B044BB" w:rsidRDefault="00367A3C" w:rsidP="00367A3C">
      <w:pPr>
        <w:rPr>
          <w:rFonts w:asciiTheme="minorHAnsi" w:hAnsiTheme="minorHAnsi" w:cstheme="minorHAnsi"/>
        </w:rPr>
      </w:pPr>
    </w:p>
    <w:p w14:paraId="14FD4C7A" w14:textId="77777777" w:rsidR="00367A3C" w:rsidRPr="00B044BB" w:rsidRDefault="00367A3C" w:rsidP="00367A3C">
      <w:pPr>
        <w:rPr>
          <w:rFonts w:asciiTheme="minorHAnsi" w:hAnsiTheme="minorHAnsi" w:cstheme="minorHAnsi"/>
        </w:rPr>
      </w:pPr>
    </w:p>
    <w:p w14:paraId="546BA3B5" w14:textId="77777777" w:rsidR="00367A3C" w:rsidRPr="00B044BB" w:rsidRDefault="00367A3C" w:rsidP="00367A3C">
      <w:pPr>
        <w:rPr>
          <w:rFonts w:asciiTheme="minorHAnsi" w:hAnsiTheme="minorHAnsi" w:cstheme="minorHAnsi"/>
        </w:rPr>
      </w:pPr>
    </w:p>
    <w:p w14:paraId="40744A38" w14:textId="77777777" w:rsidR="00367A3C" w:rsidRPr="00B044BB" w:rsidRDefault="00367A3C" w:rsidP="00367A3C">
      <w:pPr>
        <w:rPr>
          <w:rFonts w:asciiTheme="minorHAnsi" w:hAnsiTheme="minorHAnsi" w:cstheme="minorHAnsi"/>
          <w:b/>
        </w:rPr>
      </w:pPr>
      <w:r w:rsidRPr="00B044BB">
        <w:rPr>
          <w:rFonts w:asciiTheme="minorHAnsi" w:hAnsiTheme="minorHAnsi" w:cstheme="minorHAnsi"/>
          <w:b/>
        </w:rPr>
        <w:t>ACCJC STAFF LIAISON</w:t>
      </w:r>
    </w:p>
    <w:p w14:paraId="48501CA9" w14:textId="77777777" w:rsidR="00367A3C" w:rsidRPr="00B044BB" w:rsidRDefault="00367A3C" w:rsidP="00367A3C">
      <w:pPr>
        <w:rPr>
          <w:rFonts w:asciiTheme="minorHAnsi" w:hAnsiTheme="minorHAnsi" w:cstheme="minorHAnsi"/>
          <w:highlight w:val="lightGray"/>
        </w:rPr>
      </w:pPr>
      <w:r w:rsidRPr="00B044BB">
        <w:rPr>
          <w:rFonts w:asciiTheme="minorHAnsi" w:hAnsiTheme="minorHAnsi" w:cstheme="minorHAnsi"/>
          <w:highlight w:val="lightGray"/>
        </w:rPr>
        <w:t xml:space="preserve">&lt;Name&gt; </w:t>
      </w:r>
    </w:p>
    <w:p w14:paraId="446862D3" w14:textId="77777777" w:rsidR="00367A3C" w:rsidRPr="00B044BB" w:rsidRDefault="00367A3C" w:rsidP="00367A3C">
      <w:pPr>
        <w:rPr>
          <w:rFonts w:asciiTheme="minorHAnsi" w:hAnsiTheme="minorHAnsi" w:cstheme="minorHAnsi"/>
        </w:rPr>
      </w:pPr>
      <w:r w:rsidRPr="00B044BB">
        <w:rPr>
          <w:rFonts w:asciiTheme="minorHAnsi" w:hAnsiTheme="minorHAnsi" w:cstheme="minorHAnsi"/>
          <w:highlight w:val="lightGray"/>
        </w:rPr>
        <w:t>&lt;Position&gt;</w:t>
      </w:r>
    </w:p>
    <w:p w14:paraId="77DB9719" w14:textId="77777777" w:rsidR="005A6177" w:rsidRPr="00B044BB" w:rsidRDefault="005A6177" w:rsidP="00253215">
      <w:pPr>
        <w:rPr>
          <w:rFonts w:asciiTheme="minorHAnsi" w:hAnsiTheme="minorHAnsi" w:cstheme="minorHAnsi"/>
        </w:rPr>
      </w:pPr>
    </w:p>
    <w:p w14:paraId="3E40A06E" w14:textId="77777777" w:rsidR="00253215" w:rsidRPr="00B044BB" w:rsidRDefault="00253215" w:rsidP="00067745">
      <w:pPr>
        <w:rPr>
          <w:rFonts w:asciiTheme="minorHAnsi" w:hAnsiTheme="minorHAnsi" w:cstheme="minorHAnsi"/>
          <w:b/>
        </w:rPr>
      </w:pPr>
    </w:p>
    <w:p w14:paraId="505769A9" w14:textId="77777777" w:rsidR="00F57BBF" w:rsidRPr="00B044BB" w:rsidRDefault="00F57BBF">
      <w:pPr>
        <w:rPr>
          <w:rFonts w:asciiTheme="minorHAnsi" w:hAnsiTheme="minorHAnsi" w:cstheme="minorHAnsi"/>
        </w:rPr>
      </w:pPr>
    </w:p>
    <w:p w14:paraId="447D6018" w14:textId="77777777" w:rsidR="00F57BBF" w:rsidRPr="00B044BB" w:rsidRDefault="00F57BBF">
      <w:pPr>
        <w:rPr>
          <w:rFonts w:asciiTheme="minorHAnsi" w:hAnsiTheme="minorHAnsi" w:cstheme="minorHAnsi"/>
        </w:rPr>
      </w:pPr>
    </w:p>
    <w:p w14:paraId="18DC618C" w14:textId="77777777" w:rsidR="00F57BBF" w:rsidRPr="00B044BB" w:rsidRDefault="00F57BBF">
      <w:pPr>
        <w:rPr>
          <w:rFonts w:asciiTheme="minorHAnsi" w:hAnsiTheme="minorHAnsi" w:cstheme="minorHAnsi"/>
        </w:rPr>
      </w:pPr>
    </w:p>
    <w:p w14:paraId="5996EFC1" w14:textId="77777777" w:rsidR="00F57BBF" w:rsidRPr="00B044BB" w:rsidRDefault="00F57BBF">
      <w:pPr>
        <w:rPr>
          <w:rFonts w:asciiTheme="minorHAnsi" w:hAnsiTheme="minorHAnsi" w:cstheme="minorHAnsi"/>
        </w:rPr>
      </w:pPr>
    </w:p>
    <w:p w14:paraId="0E78AC4A" w14:textId="77777777" w:rsidR="00F57BBF" w:rsidRPr="00B044BB" w:rsidRDefault="00F57BBF">
      <w:pPr>
        <w:rPr>
          <w:rFonts w:asciiTheme="minorHAnsi" w:hAnsiTheme="minorHAnsi" w:cstheme="minorHAnsi"/>
        </w:rPr>
      </w:pPr>
    </w:p>
    <w:p w14:paraId="343C2CC2" w14:textId="55BFD9D9" w:rsidR="00067745" w:rsidRPr="00B044BB" w:rsidRDefault="002033DD" w:rsidP="001B3850">
      <w:pPr>
        <w:pStyle w:val="Heading1"/>
        <w:rPr>
          <w:rFonts w:asciiTheme="minorHAnsi" w:hAnsiTheme="minorHAnsi" w:cstheme="minorHAnsi"/>
        </w:rPr>
      </w:pPr>
      <w:bookmarkStart w:id="4" w:name="_Toc145670531"/>
      <w:bookmarkStart w:id="5" w:name="_Hlk144381086"/>
      <w:r w:rsidRPr="00B044BB">
        <w:rPr>
          <w:rFonts w:asciiTheme="minorHAnsi" w:hAnsiTheme="minorHAnsi" w:cstheme="minorHAnsi"/>
        </w:rPr>
        <w:lastRenderedPageBreak/>
        <w:t>P</w:t>
      </w:r>
      <w:r w:rsidR="00DE707B" w:rsidRPr="00B044BB">
        <w:rPr>
          <w:rFonts w:asciiTheme="minorHAnsi" w:hAnsiTheme="minorHAnsi" w:cstheme="minorHAnsi"/>
        </w:rPr>
        <w:t xml:space="preserve">urpose </w:t>
      </w:r>
      <w:r w:rsidR="00224D7E" w:rsidRPr="00B044BB">
        <w:rPr>
          <w:rFonts w:asciiTheme="minorHAnsi" w:hAnsiTheme="minorHAnsi" w:cstheme="minorHAnsi"/>
        </w:rPr>
        <w:t>of</w:t>
      </w:r>
      <w:r w:rsidR="00067745" w:rsidRPr="00B044BB">
        <w:rPr>
          <w:rFonts w:asciiTheme="minorHAnsi" w:hAnsiTheme="minorHAnsi" w:cstheme="minorHAnsi"/>
        </w:rPr>
        <w:t xml:space="preserve"> </w:t>
      </w:r>
      <w:r w:rsidR="00287CE1" w:rsidRPr="00B044BB">
        <w:rPr>
          <w:rFonts w:asciiTheme="minorHAnsi" w:hAnsiTheme="minorHAnsi" w:cstheme="minorHAnsi"/>
        </w:rPr>
        <w:t>Focused Site</w:t>
      </w:r>
      <w:r w:rsidR="00A27DF9" w:rsidRPr="00B044BB">
        <w:rPr>
          <w:rFonts w:asciiTheme="minorHAnsi" w:hAnsiTheme="minorHAnsi" w:cstheme="minorHAnsi"/>
        </w:rPr>
        <w:t xml:space="preserve"> V</w:t>
      </w:r>
      <w:r w:rsidR="00287CE1" w:rsidRPr="00B044BB">
        <w:rPr>
          <w:rFonts w:asciiTheme="minorHAnsi" w:hAnsiTheme="minorHAnsi" w:cstheme="minorHAnsi"/>
        </w:rPr>
        <w:t>isit</w:t>
      </w:r>
      <w:r w:rsidR="00DE707B" w:rsidRPr="00B044BB">
        <w:rPr>
          <w:rFonts w:asciiTheme="minorHAnsi" w:hAnsiTheme="minorHAnsi" w:cstheme="minorHAnsi"/>
        </w:rPr>
        <w:t xml:space="preserve"> and Summary Analysis</w:t>
      </w:r>
      <w:bookmarkEnd w:id="4"/>
    </w:p>
    <w:p w14:paraId="74D44B94" w14:textId="402DC759" w:rsidR="00067745" w:rsidRPr="00B044BB" w:rsidRDefault="00067745" w:rsidP="00067745">
      <w:pPr>
        <w:rPr>
          <w:rFonts w:asciiTheme="minorHAnsi" w:hAnsiTheme="minorHAnsi" w:cstheme="minorHAnsi"/>
        </w:rPr>
      </w:pPr>
      <w:r w:rsidRPr="00B044BB">
        <w:rPr>
          <w:rFonts w:asciiTheme="minorHAnsi" w:hAnsiTheme="minorHAnsi" w:cstheme="minorHAnsi"/>
        </w:rPr>
        <w:t xml:space="preserve">INSTITUTION: </w:t>
      </w:r>
      <w:r w:rsidRPr="00B044BB">
        <w:rPr>
          <w:rFonts w:asciiTheme="minorHAnsi" w:hAnsiTheme="minorHAnsi" w:cstheme="minorHAnsi"/>
        </w:rPr>
        <w:tab/>
      </w:r>
      <w:r w:rsidR="00B07164" w:rsidRPr="00B044BB">
        <w:rPr>
          <w:rFonts w:asciiTheme="minorHAnsi" w:hAnsiTheme="minorHAnsi" w:cstheme="minorHAnsi"/>
          <w:highlight w:val="lightGray"/>
        </w:rPr>
        <w:t>&lt;</w:t>
      </w:r>
      <w:r w:rsidR="00622782" w:rsidRPr="00622782">
        <w:rPr>
          <w:rFonts w:asciiTheme="minorHAnsi" w:eastAsia="Trebuchet MS" w:hAnsiTheme="minorHAnsi" w:cstheme="minorHAnsi"/>
          <w:spacing w:val="-1"/>
          <w:sz w:val="28"/>
          <w:szCs w:val="22"/>
          <w:highlight w:val="lightGray"/>
        </w:rPr>
        <w:t xml:space="preserve"> </w:t>
      </w:r>
      <w:r w:rsidR="00622782" w:rsidRPr="00622782">
        <w:rPr>
          <w:rFonts w:asciiTheme="minorHAnsi" w:eastAsia="Trebuchet MS" w:hAnsiTheme="minorHAnsi" w:cstheme="minorHAnsi"/>
          <w:spacing w:val="-1"/>
          <w:szCs w:val="20"/>
          <w:highlight w:val="lightGray"/>
        </w:rPr>
        <w:t>Institution</w:t>
      </w:r>
      <w:r w:rsidR="00622782" w:rsidRPr="00622782">
        <w:rPr>
          <w:rFonts w:asciiTheme="minorHAnsi" w:hAnsiTheme="minorHAnsi" w:cstheme="minorHAnsi"/>
          <w:sz w:val="22"/>
          <w:szCs w:val="22"/>
          <w:highlight w:val="lightGray"/>
        </w:rPr>
        <w:t xml:space="preserve"> </w:t>
      </w:r>
      <w:r w:rsidR="00B07164" w:rsidRPr="00B044BB">
        <w:rPr>
          <w:rFonts w:asciiTheme="minorHAnsi" w:hAnsiTheme="minorHAnsi" w:cstheme="minorHAnsi"/>
          <w:highlight w:val="lightGray"/>
        </w:rPr>
        <w:t>&gt;</w:t>
      </w:r>
    </w:p>
    <w:p w14:paraId="0F646DB8" w14:textId="77777777" w:rsidR="00224D7E" w:rsidRPr="00B044BB" w:rsidRDefault="00224D7E" w:rsidP="00067745">
      <w:pPr>
        <w:rPr>
          <w:rFonts w:asciiTheme="minorHAnsi" w:hAnsiTheme="minorHAnsi" w:cstheme="minorHAnsi"/>
        </w:rPr>
      </w:pPr>
    </w:p>
    <w:p w14:paraId="1AD1F68D" w14:textId="77777777" w:rsidR="00067745" w:rsidRPr="00B044BB" w:rsidRDefault="00F94731" w:rsidP="00067745">
      <w:pPr>
        <w:rPr>
          <w:rFonts w:asciiTheme="minorHAnsi" w:hAnsiTheme="minorHAnsi" w:cstheme="minorHAnsi"/>
        </w:rPr>
      </w:pPr>
      <w:r w:rsidRPr="00B044BB">
        <w:rPr>
          <w:rFonts w:asciiTheme="minorHAnsi" w:hAnsiTheme="minorHAnsi" w:cstheme="minorHAnsi"/>
        </w:rPr>
        <w:t>DATES OF VISIT:</w:t>
      </w:r>
      <w:r w:rsidR="00A456F5" w:rsidRPr="00B044BB">
        <w:rPr>
          <w:rFonts w:asciiTheme="minorHAnsi" w:hAnsiTheme="minorHAnsi" w:cstheme="minorHAnsi"/>
        </w:rPr>
        <w:t xml:space="preserve">  </w:t>
      </w:r>
      <w:r w:rsidR="00B07164" w:rsidRPr="00B044BB">
        <w:rPr>
          <w:rFonts w:asciiTheme="minorHAnsi" w:hAnsiTheme="minorHAnsi" w:cstheme="minorHAnsi"/>
          <w:highlight w:val="lightGray"/>
        </w:rPr>
        <w:t>&lt;Dates&gt;</w:t>
      </w:r>
    </w:p>
    <w:p w14:paraId="03EC3660" w14:textId="77777777" w:rsidR="00067745" w:rsidRPr="00B044BB" w:rsidRDefault="00067745" w:rsidP="00067745">
      <w:pPr>
        <w:rPr>
          <w:rFonts w:asciiTheme="minorHAnsi" w:hAnsiTheme="minorHAnsi" w:cstheme="minorHAnsi"/>
        </w:rPr>
      </w:pPr>
    </w:p>
    <w:p w14:paraId="17EEA85D" w14:textId="77777777" w:rsidR="00067745" w:rsidRPr="00B044BB" w:rsidRDefault="00067745" w:rsidP="00067745">
      <w:pPr>
        <w:rPr>
          <w:rFonts w:asciiTheme="minorHAnsi" w:hAnsiTheme="minorHAnsi" w:cstheme="minorHAnsi"/>
        </w:rPr>
      </w:pPr>
      <w:r w:rsidRPr="00B044BB">
        <w:rPr>
          <w:rFonts w:asciiTheme="minorHAnsi" w:hAnsiTheme="minorHAnsi" w:cstheme="minorHAnsi"/>
        </w:rPr>
        <w:t>TEAM CHAIR:</w:t>
      </w:r>
      <w:r w:rsidRPr="00B044BB">
        <w:rPr>
          <w:rFonts w:asciiTheme="minorHAnsi" w:hAnsiTheme="minorHAnsi" w:cstheme="minorHAnsi"/>
        </w:rPr>
        <w:tab/>
      </w:r>
      <w:r w:rsidR="00B07164" w:rsidRPr="00B044BB">
        <w:rPr>
          <w:rFonts w:asciiTheme="minorHAnsi" w:hAnsiTheme="minorHAnsi" w:cstheme="minorHAnsi"/>
          <w:highlight w:val="lightGray"/>
        </w:rPr>
        <w:t>&lt;Name&gt;</w:t>
      </w:r>
    </w:p>
    <w:p w14:paraId="39BDC70F" w14:textId="77777777" w:rsidR="00224D7E" w:rsidRPr="00B044BB" w:rsidRDefault="00224D7E" w:rsidP="00067745">
      <w:pPr>
        <w:rPr>
          <w:rFonts w:asciiTheme="minorHAnsi" w:hAnsiTheme="minorHAnsi" w:cstheme="minorHAnsi"/>
        </w:rPr>
      </w:pPr>
    </w:p>
    <w:p w14:paraId="3B16C95D" w14:textId="09B60D92" w:rsidR="00DE707B" w:rsidRPr="00B044BB" w:rsidRDefault="00DE707B" w:rsidP="00A27DF9">
      <w:pPr>
        <w:rPr>
          <w:rFonts w:asciiTheme="minorHAnsi" w:hAnsiTheme="minorHAnsi" w:cstheme="minorHAnsi"/>
          <w:b/>
          <w:bCs/>
        </w:rPr>
      </w:pPr>
      <w:r w:rsidRPr="00B044BB">
        <w:rPr>
          <w:rFonts w:asciiTheme="minorHAnsi" w:hAnsiTheme="minorHAnsi" w:cstheme="minorHAnsi"/>
          <w:b/>
          <w:bCs/>
        </w:rPr>
        <w:t>Purpose of the Focused Site Visit</w:t>
      </w:r>
    </w:p>
    <w:p w14:paraId="5BF15601" w14:textId="587FCA4D" w:rsidR="00740110" w:rsidRPr="00B044BB" w:rsidRDefault="00A27DF9" w:rsidP="004040D2">
      <w:pPr>
        <w:rPr>
          <w:rFonts w:asciiTheme="minorHAnsi" w:hAnsiTheme="minorHAnsi" w:cstheme="minorHAnsi"/>
        </w:rPr>
      </w:pPr>
      <w:r w:rsidRPr="00B044BB">
        <w:rPr>
          <w:rFonts w:asciiTheme="minorHAnsi" w:hAnsiTheme="minorHAnsi" w:cstheme="minorHAnsi"/>
        </w:rPr>
        <w:t xml:space="preserve">This Peer Review Team Report is </w:t>
      </w:r>
      <w:r w:rsidR="000F63BA" w:rsidRPr="00B044BB">
        <w:rPr>
          <w:rFonts w:asciiTheme="minorHAnsi" w:hAnsiTheme="minorHAnsi" w:cstheme="minorHAnsi"/>
        </w:rPr>
        <w:t xml:space="preserve">based on the </w:t>
      </w:r>
      <w:r w:rsidR="00782CDB" w:rsidRPr="00B044BB">
        <w:rPr>
          <w:rFonts w:asciiTheme="minorHAnsi" w:hAnsiTheme="minorHAnsi" w:cstheme="minorHAnsi"/>
        </w:rPr>
        <w:t xml:space="preserve">findings of the peer review team which conducted its evaluation and analysis over a two-semester </w:t>
      </w:r>
      <w:r w:rsidRPr="00B044BB">
        <w:rPr>
          <w:rFonts w:asciiTheme="minorHAnsi" w:hAnsiTheme="minorHAnsi" w:cstheme="minorHAnsi"/>
        </w:rPr>
        <w:t xml:space="preserve">comprehensive peer review process.  In </w:t>
      </w:r>
      <w:r w:rsidR="00F57BBF" w:rsidRPr="00B044BB">
        <w:rPr>
          <w:rFonts w:asciiTheme="minorHAnsi" w:hAnsiTheme="minorHAnsi" w:cstheme="minorHAnsi"/>
          <w:highlight w:val="lightGray"/>
        </w:rPr>
        <w:t>[month, year]</w:t>
      </w:r>
      <w:r w:rsidRPr="00B044BB">
        <w:rPr>
          <w:rFonts w:asciiTheme="minorHAnsi" w:hAnsiTheme="minorHAnsi" w:cstheme="minorHAnsi"/>
          <w:highlight w:val="lightGray"/>
        </w:rPr>
        <w:t>,</w:t>
      </w:r>
      <w:r w:rsidRPr="00B044BB">
        <w:rPr>
          <w:rFonts w:asciiTheme="minorHAnsi" w:hAnsiTheme="minorHAnsi" w:cstheme="minorHAnsi"/>
        </w:rPr>
        <w:t xml:space="preserve"> the team conducted Team ISER Review </w:t>
      </w:r>
      <w:r w:rsidR="000F63BA" w:rsidRPr="00B044BB">
        <w:rPr>
          <w:rFonts w:asciiTheme="minorHAnsi" w:hAnsiTheme="minorHAnsi" w:cstheme="minorHAnsi"/>
        </w:rPr>
        <w:t xml:space="preserve">(formative component) </w:t>
      </w:r>
      <w:r w:rsidRPr="00B044BB">
        <w:rPr>
          <w:rFonts w:asciiTheme="minorHAnsi" w:hAnsiTheme="minorHAnsi" w:cstheme="minorHAnsi"/>
        </w:rPr>
        <w:t xml:space="preserve">to identify </w:t>
      </w:r>
      <w:r w:rsidRPr="00622782">
        <w:rPr>
          <w:rFonts w:asciiTheme="minorHAnsi" w:hAnsiTheme="minorHAnsi" w:cstheme="minorHAnsi"/>
        </w:rPr>
        <w:t xml:space="preserve">where the </w:t>
      </w:r>
      <w:r w:rsidR="00622782" w:rsidRPr="00622782">
        <w:rPr>
          <w:rFonts w:asciiTheme="minorHAnsi" w:eastAsia="Trebuchet MS" w:hAnsiTheme="minorHAnsi" w:cstheme="minorHAnsi"/>
          <w:spacing w:val="-1"/>
          <w:szCs w:val="20"/>
        </w:rPr>
        <w:t>Institution</w:t>
      </w:r>
      <w:r w:rsidRPr="00622782">
        <w:rPr>
          <w:rFonts w:asciiTheme="minorHAnsi" w:hAnsiTheme="minorHAnsi" w:cstheme="minorHAnsi"/>
        </w:rPr>
        <w:t xml:space="preserve"> meets </w:t>
      </w:r>
      <w:r w:rsidR="004645AC" w:rsidRPr="00622782">
        <w:rPr>
          <w:rFonts w:asciiTheme="minorHAnsi" w:hAnsiTheme="minorHAnsi" w:cstheme="minorHAnsi"/>
        </w:rPr>
        <w:t>S</w:t>
      </w:r>
      <w:r w:rsidRPr="00622782">
        <w:rPr>
          <w:rFonts w:asciiTheme="minorHAnsi" w:hAnsiTheme="minorHAnsi" w:cstheme="minorHAnsi"/>
        </w:rPr>
        <w:t xml:space="preserve">tandards and to identify </w:t>
      </w:r>
      <w:r w:rsidR="00782CDB" w:rsidRPr="00622782">
        <w:rPr>
          <w:rFonts w:asciiTheme="minorHAnsi" w:hAnsiTheme="minorHAnsi" w:cstheme="minorHAnsi"/>
        </w:rPr>
        <w:t xml:space="preserve">Core Inquiries which specify </w:t>
      </w:r>
      <w:r w:rsidRPr="00622782">
        <w:rPr>
          <w:rFonts w:asciiTheme="minorHAnsi" w:hAnsiTheme="minorHAnsi" w:cstheme="minorHAnsi"/>
        </w:rPr>
        <w:t xml:space="preserve">areas of </w:t>
      </w:r>
      <w:r w:rsidR="005B4C6F" w:rsidRPr="00622782">
        <w:rPr>
          <w:rFonts w:asciiTheme="minorHAnsi" w:hAnsiTheme="minorHAnsi" w:cstheme="minorHAnsi"/>
        </w:rPr>
        <w:t>attention</w:t>
      </w:r>
      <w:r w:rsidRPr="00622782">
        <w:rPr>
          <w:rFonts w:asciiTheme="minorHAnsi" w:hAnsiTheme="minorHAnsi" w:cstheme="minorHAnsi"/>
        </w:rPr>
        <w:t xml:space="preserve"> for the </w:t>
      </w:r>
      <w:r w:rsidR="005B4C6F" w:rsidRPr="00622782">
        <w:rPr>
          <w:rFonts w:asciiTheme="minorHAnsi" w:hAnsiTheme="minorHAnsi" w:cstheme="minorHAnsi"/>
        </w:rPr>
        <w:t>Focused Site Visit</w:t>
      </w:r>
      <w:r w:rsidRPr="00622782">
        <w:rPr>
          <w:rFonts w:asciiTheme="minorHAnsi" w:hAnsiTheme="minorHAnsi" w:cstheme="minorHAnsi"/>
        </w:rPr>
        <w:t xml:space="preserve"> </w:t>
      </w:r>
      <w:r w:rsidR="000F63BA" w:rsidRPr="00622782">
        <w:rPr>
          <w:rFonts w:asciiTheme="minorHAnsi" w:hAnsiTheme="minorHAnsi" w:cstheme="minorHAnsi"/>
        </w:rPr>
        <w:t>(summative component)</w:t>
      </w:r>
      <w:r w:rsidR="00A456F5" w:rsidRPr="00622782">
        <w:rPr>
          <w:rFonts w:asciiTheme="minorHAnsi" w:hAnsiTheme="minorHAnsi" w:cstheme="minorHAnsi"/>
        </w:rPr>
        <w:t xml:space="preserve">. </w:t>
      </w:r>
      <w:r w:rsidR="005B4C6F" w:rsidRPr="00622782">
        <w:rPr>
          <w:rFonts w:asciiTheme="minorHAnsi" w:hAnsiTheme="minorHAnsi" w:cstheme="minorHAnsi"/>
        </w:rPr>
        <w:t xml:space="preserve">The Core Inquiries are appended to this report.  </w:t>
      </w:r>
      <w:r w:rsidR="00740110" w:rsidRPr="00622782">
        <w:rPr>
          <w:rFonts w:asciiTheme="minorHAnsi" w:hAnsiTheme="minorHAnsi" w:cstheme="minorHAnsi"/>
        </w:rPr>
        <w:t xml:space="preserve">The team chair and vice chair held a pre-Focused Site Visit meeting with the </w:t>
      </w:r>
      <w:r w:rsidR="00622782" w:rsidRPr="00622782">
        <w:rPr>
          <w:rFonts w:asciiTheme="minorHAnsi" w:eastAsia="Trebuchet MS" w:hAnsiTheme="minorHAnsi" w:cstheme="minorHAnsi"/>
          <w:spacing w:val="-1"/>
          <w:szCs w:val="20"/>
        </w:rPr>
        <w:t>i</w:t>
      </w:r>
      <w:r w:rsidR="00622782" w:rsidRPr="00622782">
        <w:rPr>
          <w:rFonts w:asciiTheme="minorHAnsi" w:eastAsia="Trebuchet MS" w:hAnsiTheme="minorHAnsi" w:cstheme="minorHAnsi"/>
          <w:spacing w:val="-1"/>
          <w:szCs w:val="20"/>
        </w:rPr>
        <w:t>nstitution</w:t>
      </w:r>
      <w:r w:rsidR="00740110" w:rsidRPr="00B044BB">
        <w:rPr>
          <w:rFonts w:asciiTheme="minorHAnsi" w:hAnsiTheme="minorHAnsi" w:cstheme="minorHAnsi"/>
        </w:rPr>
        <w:t xml:space="preserve"> CEO on </w:t>
      </w:r>
      <w:r w:rsidR="00740110" w:rsidRPr="00B044BB">
        <w:rPr>
          <w:rFonts w:asciiTheme="minorHAnsi" w:hAnsiTheme="minorHAnsi" w:cstheme="minorHAnsi"/>
          <w:highlight w:val="lightGray"/>
        </w:rPr>
        <w:t>&lt;date&gt;</w:t>
      </w:r>
      <w:r w:rsidR="00740110" w:rsidRPr="00B044BB">
        <w:rPr>
          <w:rFonts w:asciiTheme="minorHAnsi" w:hAnsiTheme="minorHAnsi" w:cstheme="minorHAnsi"/>
        </w:rPr>
        <w:t xml:space="preserve"> to discuss updates since the Team ISER Review and to plan for the Focused Site Visit.  </w:t>
      </w:r>
    </w:p>
    <w:p w14:paraId="661E07A9" w14:textId="77777777" w:rsidR="00740110" w:rsidRPr="00B044BB" w:rsidRDefault="00740110" w:rsidP="004040D2">
      <w:pPr>
        <w:rPr>
          <w:rFonts w:asciiTheme="minorHAnsi" w:hAnsiTheme="minorHAnsi" w:cstheme="minorHAnsi"/>
        </w:rPr>
      </w:pPr>
    </w:p>
    <w:p w14:paraId="7275AC52" w14:textId="56C591A7" w:rsidR="00707E5D" w:rsidRPr="00B044BB" w:rsidRDefault="00740110" w:rsidP="004040D2">
      <w:pPr>
        <w:rPr>
          <w:rFonts w:asciiTheme="minorHAnsi" w:hAnsiTheme="minorHAnsi" w:cstheme="minorHAnsi"/>
        </w:rPr>
      </w:pPr>
      <w:r w:rsidRPr="00B044BB">
        <w:rPr>
          <w:rFonts w:asciiTheme="minorHAnsi" w:hAnsiTheme="minorHAnsi" w:cstheme="minorHAnsi"/>
        </w:rPr>
        <w:t>A</w:t>
      </w:r>
      <w:r w:rsidR="00A27DF9" w:rsidRPr="00B044BB">
        <w:rPr>
          <w:rFonts w:asciiTheme="minorHAnsi" w:hAnsiTheme="minorHAnsi" w:cstheme="minorHAnsi"/>
        </w:rPr>
        <w:t xml:space="preserve"> </w:t>
      </w:r>
      <w:r w:rsidR="00A27DF9" w:rsidRPr="00B044BB">
        <w:rPr>
          <w:rFonts w:asciiTheme="minorHAnsi" w:hAnsiTheme="minorHAnsi" w:cstheme="minorHAnsi"/>
          <w:highlight w:val="lightGray"/>
        </w:rPr>
        <w:t>&lt;enter number&gt;</w:t>
      </w:r>
      <w:r w:rsidR="00A27DF9" w:rsidRPr="00B044BB">
        <w:rPr>
          <w:rFonts w:asciiTheme="minorHAnsi" w:hAnsiTheme="minorHAnsi" w:cstheme="minorHAnsi"/>
        </w:rPr>
        <w:t xml:space="preserve"> member peer review team conducted a Focused Site Visit </w:t>
      </w:r>
      <w:r w:rsidR="00A27DF9" w:rsidRPr="00B044BB">
        <w:rPr>
          <w:rFonts w:asciiTheme="minorHAnsi" w:hAnsiTheme="minorHAnsi" w:cstheme="minorHAnsi"/>
          <w:highlight w:val="lightGray"/>
        </w:rPr>
        <w:t xml:space="preserve">to &lt; </w:t>
      </w:r>
      <w:r w:rsidR="00622782" w:rsidRPr="00622782">
        <w:rPr>
          <w:rFonts w:asciiTheme="minorHAnsi" w:eastAsia="Trebuchet MS" w:hAnsiTheme="minorHAnsi" w:cstheme="minorHAnsi"/>
          <w:spacing w:val="-1"/>
          <w:szCs w:val="20"/>
          <w:highlight w:val="lightGray"/>
        </w:rPr>
        <w:t>Institution</w:t>
      </w:r>
      <w:r w:rsidR="00A27DF9" w:rsidRPr="00B044BB">
        <w:rPr>
          <w:rFonts w:asciiTheme="minorHAnsi" w:hAnsiTheme="minorHAnsi" w:cstheme="minorHAnsi"/>
          <w:highlight w:val="lightGray"/>
        </w:rPr>
        <w:t xml:space="preserve"> Name&gt; &lt;Dates of Visit&gt;</w:t>
      </w:r>
      <w:r w:rsidR="00A27DF9" w:rsidRPr="00B044BB">
        <w:rPr>
          <w:rFonts w:asciiTheme="minorHAnsi" w:hAnsiTheme="minorHAnsi" w:cstheme="minorHAnsi"/>
        </w:rPr>
        <w:t xml:space="preserve"> for the purpose of completing its Peer Review Team Report and determination of whether </w:t>
      </w:r>
      <w:r w:rsidR="00A27DF9" w:rsidRPr="00622782">
        <w:rPr>
          <w:rFonts w:asciiTheme="minorHAnsi" w:hAnsiTheme="minorHAnsi" w:cstheme="minorHAnsi"/>
        </w:rPr>
        <w:t xml:space="preserve">the </w:t>
      </w:r>
      <w:r w:rsidR="00622782" w:rsidRPr="00622782">
        <w:rPr>
          <w:rFonts w:asciiTheme="minorHAnsi" w:eastAsia="Trebuchet MS" w:hAnsiTheme="minorHAnsi" w:cstheme="minorHAnsi"/>
          <w:spacing w:val="-1"/>
          <w:szCs w:val="20"/>
        </w:rPr>
        <w:t>Institution</w:t>
      </w:r>
      <w:r w:rsidR="00A27DF9" w:rsidRPr="00622782">
        <w:rPr>
          <w:rFonts w:asciiTheme="minorHAnsi" w:hAnsiTheme="minorHAnsi" w:cstheme="minorHAnsi"/>
        </w:rPr>
        <w:t xml:space="preserve"> continues</w:t>
      </w:r>
      <w:r w:rsidR="00A27DF9" w:rsidRPr="00B044BB">
        <w:rPr>
          <w:rFonts w:asciiTheme="minorHAnsi" w:hAnsiTheme="minorHAnsi" w:cstheme="minorHAnsi"/>
        </w:rPr>
        <w:t xml:space="preserve"> to meet Accreditation Standards, Eligibility Requirements, Commission Policies, and U</w:t>
      </w:r>
      <w:r w:rsidR="004645AC" w:rsidRPr="00B044BB">
        <w:rPr>
          <w:rFonts w:asciiTheme="minorHAnsi" w:hAnsiTheme="minorHAnsi" w:cstheme="minorHAnsi"/>
        </w:rPr>
        <w:t>.</w:t>
      </w:r>
      <w:r w:rsidR="00A27DF9" w:rsidRPr="00B044BB">
        <w:rPr>
          <w:rFonts w:asciiTheme="minorHAnsi" w:hAnsiTheme="minorHAnsi" w:cstheme="minorHAnsi"/>
        </w:rPr>
        <w:t>S</w:t>
      </w:r>
      <w:r w:rsidR="004645AC" w:rsidRPr="00B044BB">
        <w:rPr>
          <w:rFonts w:asciiTheme="minorHAnsi" w:hAnsiTheme="minorHAnsi" w:cstheme="minorHAnsi"/>
        </w:rPr>
        <w:t>. Department of Education</w:t>
      </w:r>
      <w:r w:rsidR="00A27DF9" w:rsidRPr="00B044BB">
        <w:rPr>
          <w:rFonts w:asciiTheme="minorHAnsi" w:hAnsiTheme="minorHAnsi" w:cstheme="minorHAnsi"/>
        </w:rPr>
        <w:t xml:space="preserve"> regulations. </w:t>
      </w:r>
      <w:r w:rsidR="004040D2" w:rsidRPr="00B044BB">
        <w:rPr>
          <w:rFonts w:asciiTheme="minorHAnsi" w:hAnsiTheme="minorHAnsi" w:cstheme="minorHAnsi"/>
        </w:rPr>
        <w:t xml:space="preserve">During the </w:t>
      </w:r>
      <w:r w:rsidR="00755739" w:rsidRPr="00B044BB">
        <w:rPr>
          <w:rFonts w:asciiTheme="minorHAnsi" w:hAnsiTheme="minorHAnsi" w:cstheme="minorHAnsi"/>
        </w:rPr>
        <w:t xml:space="preserve">Focused Site Visit, </w:t>
      </w:r>
      <w:r w:rsidR="004040D2" w:rsidRPr="00B044BB">
        <w:rPr>
          <w:rFonts w:asciiTheme="minorHAnsi" w:hAnsiTheme="minorHAnsi" w:cstheme="minorHAnsi"/>
        </w:rPr>
        <w:t xml:space="preserve">team members met with approximately </w:t>
      </w:r>
      <w:r w:rsidR="006B5C5A" w:rsidRPr="00B044BB">
        <w:rPr>
          <w:rFonts w:asciiTheme="minorHAnsi" w:hAnsiTheme="minorHAnsi" w:cstheme="minorHAnsi"/>
          <w:highlight w:val="lightGray"/>
        </w:rPr>
        <w:t>&lt;enter number&gt;</w:t>
      </w:r>
      <w:r w:rsidR="004040D2" w:rsidRPr="00B044BB">
        <w:rPr>
          <w:rFonts w:asciiTheme="minorHAnsi" w:hAnsiTheme="minorHAnsi" w:cstheme="minorHAnsi"/>
        </w:rPr>
        <w:t xml:space="preserve"> faculty, administrators, classified staff and students in formal meetings, group interviews and individual interviews.  </w:t>
      </w:r>
      <w:r w:rsidR="006B5C5A" w:rsidRPr="00B044BB">
        <w:rPr>
          <w:rFonts w:asciiTheme="minorHAnsi" w:hAnsiTheme="minorHAnsi" w:cstheme="minorHAnsi"/>
          <w:highlight w:val="lightGray"/>
        </w:rPr>
        <w:t>&lt;If applicable&gt;</w:t>
      </w:r>
      <w:r w:rsidR="006B5C5A" w:rsidRPr="00B044BB">
        <w:rPr>
          <w:rFonts w:asciiTheme="minorHAnsi" w:hAnsiTheme="minorHAnsi" w:cstheme="minorHAnsi"/>
        </w:rPr>
        <w:t xml:space="preserve"> </w:t>
      </w:r>
      <w:r w:rsidR="004040D2" w:rsidRPr="00B044BB">
        <w:rPr>
          <w:rFonts w:asciiTheme="minorHAnsi" w:hAnsiTheme="minorHAnsi" w:cstheme="minorHAnsi"/>
        </w:rPr>
        <w:t xml:space="preserve">Team members met with </w:t>
      </w:r>
      <w:r w:rsidR="006B5C5A" w:rsidRPr="00B044BB">
        <w:rPr>
          <w:rFonts w:asciiTheme="minorHAnsi" w:hAnsiTheme="minorHAnsi" w:cstheme="minorHAnsi"/>
          <w:highlight w:val="lightGray"/>
        </w:rPr>
        <w:t>&lt;enter number&gt;</w:t>
      </w:r>
      <w:r w:rsidR="006B5C5A" w:rsidRPr="00B044BB">
        <w:rPr>
          <w:rFonts w:asciiTheme="minorHAnsi" w:hAnsiTheme="minorHAnsi" w:cstheme="minorHAnsi"/>
        </w:rPr>
        <w:t xml:space="preserve"> trustees from the </w:t>
      </w:r>
      <w:r w:rsidR="00622782" w:rsidRPr="00622782">
        <w:rPr>
          <w:rFonts w:asciiTheme="minorHAnsi" w:eastAsia="Trebuchet MS" w:hAnsiTheme="minorHAnsi" w:cstheme="minorHAnsi"/>
          <w:spacing w:val="-1"/>
          <w:szCs w:val="20"/>
        </w:rPr>
        <w:t>Institution</w:t>
      </w:r>
      <w:r w:rsidR="006B5C5A" w:rsidRPr="00622782">
        <w:rPr>
          <w:rFonts w:asciiTheme="minorHAnsi" w:hAnsiTheme="minorHAnsi" w:cstheme="minorHAnsi"/>
        </w:rPr>
        <w:t xml:space="preserve"> </w:t>
      </w:r>
      <w:r w:rsidR="004645AC" w:rsidRPr="00622782">
        <w:rPr>
          <w:rFonts w:asciiTheme="minorHAnsi" w:hAnsiTheme="minorHAnsi" w:cstheme="minorHAnsi"/>
        </w:rPr>
        <w:t xml:space="preserve">and observed a board meeting. </w:t>
      </w:r>
      <w:r w:rsidR="004040D2" w:rsidRPr="00622782">
        <w:rPr>
          <w:rFonts w:asciiTheme="minorHAnsi" w:hAnsiTheme="minorHAnsi" w:cstheme="minorHAnsi"/>
        </w:rPr>
        <w:t xml:space="preserve">The team held </w:t>
      </w:r>
      <w:r w:rsidR="00336AF1" w:rsidRPr="00622782">
        <w:rPr>
          <w:rFonts w:asciiTheme="minorHAnsi" w:hAnsiTheme="minorHAnsi" w:cstheme="minorHAnsi"/>
        </w:rPr>
        <w:t>an</w:t>
      </w:r>
      <w:r w:rsidR="00755739" w:rsidRPr="00622782">
        <w:rPr>
          <w:rFonts w:asciiTheme="minorHAnsi" w:hAnsiTheme="minorHAnsi" w:cstheme="minorHAnsi"/>
        </w:rPr>
        <w:t xml:space="preserve"> </w:t>
      </w:r>
      <w:r w:rsidR="004040D2" w:rsidRPr="00622782">
        <w:rPr>
          <w:rFonts w:asciiTheme="minorHAnsi" w:hAnsiTheme="minorHAnsi" w:cstheme="minorHAnsi"/>
        </w:rPr>
        <w:t>open forum which w</w:t>
      </w:r>
      <w:r w:rsidR="00336AF1" w:rsidRPr="00622782">
        <w:rPr>
          <w:rFonts w:asciiTheme="minorHAnsi" w:hAnsiTheme="minorHAnsi" w:cstheme="minorHAnsi"/>
        </w:rPr>
        <w:t>as</w:t>
      </w:r>
      <w:r w:rsidR="004040D2" w:rsidRPr="00622782">
        <w:rPr>
          <w:rFonts w:asciiTheme="minorHAnsi" w:hAnsiTheme="minorHAnsi" w:cstheme="minorHAnsi"/>
        </w:rPr>
        <w:t xml:space="preserve"> </w:t>
      </w:r>
      <w:r w:rsidR="004645AC" w:rsidRPr="00622782">
        <w:rPr>
          <w:rFonts w:asciiTheme="minorHAnsi" w:hAnsiTheme="minorHAnsi" w:cstheme="minorHAnsi"/>
        </w:rPr>
        <w:t>well attended</w:t>
      </w:r>
      <w:r w:rsidR="004040D2" w:rsidRPr="00622782">
        <w:rPr>
          <w:rFonts w:asciiTheme="minorHAnsi" w:hAnsiTheme="minorHAnsi" w:cstheme="minorHAnsi"/>
        </w:rPr>
        <w:t xml:space="preserve"> and provided the </w:t>
      </w:r>
      <w:r w:rsidR="00622782" w:rsidRPr="00622782">
        <w:rPr>
          <w:rFonts w:asciiTheme="minorHAnsi" w:eastAsia="Trebuchet MS" w:hAnsiTheme="minorHAnsi" w:cstheme="minorHAnsi"/>
          <w:spacing w:val="-1"/>
          <w:szCs w:val="20"/>
        </w:rPr>
        <w:t>Institution</w:t>
      </w:r>
      <w:r w:rsidR="004040D2" w:rsidRPr="00622782">
        <w:rPr>
          <w:rFonts w:asciiTheme="minorHAnsi" w:hAnsiTheme="minorHAnsi" w:cstheme="minorHAnsi"/>
        </w:rPr>
        <w:t xml:space="preserve"> community and others to </w:t>
      </w:r>
      <w:r w:rsidR="001077C1" w:rsidRPr="00622782">
        <w:rPr>
          <w:rFonts w:asciiTheme="minorHAnsi" w:hAnsiTheme="minorHAnsi" w:cstheme="minorHAnsi"/>
        </w:rPr>
        <w:t xml:space="preserve">share their thoughts </w:t>
      </w:r>
      <w:r w:rsidR="004040D2" w:rsidRPr="00622782">
        <w:rPr>
          <w:rFonts w:asciiTheme="minorHAnsi" w:hAnsiTheme="minorHAnsi" w:cstheme="minorHAnsi"/>
        </w:rPr>
        <w:t xml:space="preserve">with members of the </w:t>
      </w:r>
      <w:r w:rsidR="00755739" w:rsidRPr="00622782">
        <w:rPr>
          <w:rFonts w:asciiTheme="minorHAnsi" w:hAnsiTheme="minorHAnsi" w:cstheme="minorHAnsi"/>
        </w:rPr>
        <w:t xml:space="preserve">Focused Site Visit </w:t>
      </w:r>
      <w:r w:rsidR="004040D2" w:rsidRPr="00622782">
        <w:rPr>
          <w:rFonts w:asciiTheme="minorHAnsi" w:hAnsiTheme="minorHAnsi" w:cstheme="minorHAnsi"/>
        </w:rPr>
        <w:t>team.</w:t>
      </w:r>
      <w:r w:rsidR="004645AC" w:rsidRPr="00622782">
        <w:rPr>
          <w:rFonts w:asciiTheme="minorHAnsi" w:hAnsiTheme="minorHAnsi" w:cstheme="minorHAnsi"/>
        </w:rPr>
        <w:t xml:space="preserve"> </w:t>
      </w:r>
      <w:r w:rsidR="00755739" w:rsidRPr="00622782">
        <w:rPr>
          <w:rFonts w:asciiTheme="minorHAnsi" w:hAnsiTheme="minorHAnsi" w:cstheme="minorHAnsi"/>
        </w:rPr>
        <w:t xml:space="preserve">The team evaluated how well the </w:t>
      </w:r>
      <w:r w:rsidR="00622782" w:rsidRPr="00622782">
        <w:rPr>
          <w:rFonts w:asciiTheme="minorHAnsi" w:eastAsia="Trebuchet MS" w:hAnsiTheme="minorHAnsi" w:cstheme="minorHAnsi"/>
          <w:spacing w:val="-1"/>
          <w:szCs w:val="20"/>
        </w:rPr>
        <w:t>Institution</w:t>
      </w:r>
      <w:r w:rsidR="00755739" w:rsidRPr="00622782">
        <w:rPr>
          <w:rFonts w:asciiTheme="minorHAnsi" w:hAnsiTheme="minorHAnsi" w:cstheme="minorHAnsi"/>
        </w:rPr>
        <w:t xml:space="preserve"> is</w:t>
      </w:r>
      <w:r w:rsidR="00755739" w:rsidRPr="00B044BB">
        <w:rPr>
          <w:rFonts w:asciiTheme="minorHAnsi" w:hAnsiTheme="minorHAnsi" w:cstheme="minorHAnsi"/>
        </w:rPr>
        <w:t xml:space="preserve"> achieving its stated purposes, providing recommendations for quality assurance and institutional improvement. </w:t>
      </w:r>
      <w:r w:rsidR="00707E5D" w:rsidRPr="00B044BB">
        <w:rPr>
          <w:rFonts w:asciiTheme="minorHAnsi" w:hAnsiTheme="minorHAnsi" w:cstheme="minorHAnsi"/>
        </w:rPr>
        <w:t xml:space="preserve">The team thanks </w:t>
      </w:r>
      <w:r w:rsidR="00707E5D" w:rsidRPr="00622782">
        <w:rPr>
          <w:rFonts w:asciiTheme="minorHAnsi" w:hAnsiTheme="minorHAnsi" w:cstheme="minorHAnsi"/>
        </w:rPr>
        <w:t xml:space="preserve">the </w:t>
      </w:r>
      <w:r w:rsidR="00622782" w:rsidRPr="00622782">
        <w:rPr>
          <w:rFonts w:asciiTheme="minorHAnsi" w:eastAsia="Trebuchet MS" w:hAnsiTheme="minorHAnsi" w:cstheme="minorHAnsi"/>
          <w:spacing w:val="-1"/>
          <w:szCs w:val="20"/>
        </w:rPr>
        <w:t>Institution</w:t>
      </w:r>
      <w:r w:rsidR="00707E5D" w:rsidRPr="00622782">
        <w:rPr>
          <w:rFonts w:asciiTheme="minorHAnsi" w:hAnsiTheme="minorHAnsi" w:cstheme="minorHAnsi"/>
        </w:rPr>
        <w:t xml:space="preserve"> staff</w:t>
      </w:r>
      <w:r w:rsidR="00707E5D" w:rsidRPr="00B044BB">
        <w:rPr>
          <w:rFonts w:asciiTheme="minorHAnsi" w:hAnsiTheme="minorHAnsi" w:cstheme="minorHAnsi"/>
        </w:rPr>
        <w:t xml:space="preserve"> for hosting the </w:t>
      </w:r>
      <w:r w:rsidR="00755739" w:rsidRPr="00B044BB">
        <w:rPr>
          <w:rFonts w:asciiTheme="minorHAnsi" w:hAnsiTheme="minorHAnsi" w:cstheme="minorHAnsi"/>
        </w:rPr>
        <w:t>Focused Site Visit</w:t>
      </w:r>
      <w:r w:rsidR="00336AF1" w:rsidRPr="00B044BB">
        <w:rPr>
          <w:rFonts w:asciiTheme="minorHAnsi" w:hAnsiTheme="minorHAnsi" w:cstheme="minorHAnsi"/>
        </w:rPr>
        <w:t xml:space="preserve">, coordinating </w:t>
      </w:r>
      <w:r w:rsidR="00707E5D" w:rsidRPr="00B044BB">
        <w:rPr>
          <w:rFonts w:asciiTheme="minorHAnsi" w:hAnsiTheme="minorHAnsi" w:cstheme="minorHAnsi"/>
        </w:rPr>
        <w:t>meetings</w:t>
      </w:r>
      <w:r w:rsidR="00336AF1" w:rsidRPr="00B044BB">
        <w:rPr>
          <w:rFonts w:asciiTheme="minorHAnsi" w:hAnsiTheme="minorHAnsi" w:cstheme="minorHAnsi"/>
        </w:rPr>
        <w:t xml:space="preserve">, providing additional documentation, </w:t>
      </w:r>
      <w:r w:rsidR="00707E5D" w:rsidRPr="00B044BB">
        <w:rPr>
          <w:rFonts w:asciiTheme="minorHAnsi" w:hAnsiTheme="minorHAnsi" w:cstheme="minorHAnsi"/>
        </w:rPr>
        <w:t xml:space="preserve">and ensuring a smooth </w:t>
      </w:r>
      <w:r w:rsidR="00755739" w:rsidRPr="00B044BB">
        <w:rPr>
          <w:rFonts w:asciiTheme="minorHAnsi" w:hAnsiTheme="minorHAnsi" w:cstheme="minorHAnsi"/>
        </w:rPr>
        <w:t xml:space="preserve">and collegial </w:t>
      </w:r>
      <w:r w:rsidR="00707E5D" w:rsidRPr="00B044BB">
        <w:rPr>
          <w:rFonts w:asciiTheme="minorHAnsi" w:hAnsiTheme="minorHAnsi" w:cstheme="minorHAnsi"/>
        </w:rPr>
        <w:t xml:space="preserve">process. </w:t>
      </w:r>
    </w:p>
    <w:p w14:paraId="2760AB18" w14:textId="77777777" w:rsidR="00A27DF9" w:rsidRPr="00B044BB" w:rsidRDefault="00A27DF9" w:rsidP="004040D2">
      <w:pPr>
        <w:rPr>
          <w:rFonts w:asciiTheme="minorHAnsi" w:hAnsiTheme="minorHAnsi" w:cstheme="minorHAnsi"/>
        </w:rPr>
      </w:pPr>
    </w:p>
    <w:p w14:paraId="42908CEA" w14:textId="6A637D56" w:rsidR="00A27DF9" w:rsidRPr="00B044BB" w:rsidRDefault="00DE707B" w:rsidP="00A27DF9">
      <w:pPr>
        <w:rPr>
          <w:rFonts w:asciiTheme="minorHAnsi" w:hAnsiTheme="minorHAnsi" w:cstheme="minorHAnsi"/>
          <w:b/>
          <w:bCs/>
        </w:rPr>
      </w:pPr>
      <w:r w:rsidRPr="00B044BB">
        <w:rPr>
          <w:rFonts w:asciiTheme="minorHAnsi" w:hAnsiTheme="minorHAnsi" w:cstheme="minorHAnsi"/>
          <w:b/>
          <w:bCs/>
        </w:rPr>
        <w:t>Summary Analysis</w:t>
      </w:r>
      <w:r w:rsidR="002033DD" w:rsidRPr="00B044BB">
        <w:rPr>
          <w:rFonts w:asciiTheme="minorHAnsi" w:hAnsiTheme="minorHAnsi" w:cstheme="minorHAnsi"/>
          <w:b/>
          <w:bCs/>
        </w:rPr>
        <w:t xml:space="preserve"> </w:t>
      </w:r>
    </w:p>
    <w:p w14:paraId="5A11E84E" w14:textId="79045EBB" w:rsidR="00DE707B" w:rsidRPr="00B044BB" w:rsidRDefault="00DE707B" w:rsidP="00740110">
      <w:pPr>
        <w:rPr>
          <w:rFonts w:asciiTheme="minorHAnsi" w:hAnsiTheme="minorHAnsi" w:cstheme="minorHAnsi"/>
          <w:bCs/>
        </w:rPr>
      </w:pPr>
      <w:r w:rsidRPr="00B044BB">
        <w:rPr>
          <w:rFonts w:asciiTheme="minorHAnsi" w:hAnsiTheme="minorHAnsi" w:cstheme="minorHAnsi"/>
          <w:bCs/>
          <w:highlight w:val="yellow"/>
        </w:rPr>
        <w:t>Include a brief description on the institution’s history, geographic area, population served, and other unique attributes. Provide a summary analysis of the institution’s focus to accomplish its mission and achieve equitable student outcomes.</w:t>
      </w:r>
      <w:r w:rsidR="00740110" w:rsidRPr="00B044BB">
        <w:rPr>
          <w:rFonts w:asciiTheme="minorHAnsi" w:hAnsiTheme="minorHAnsi" w:cstheme="minorHAnsi"/>
          <w:bCs/>
          <w:highlight w:val="yellow"/>
        </w:rPr>
        <w:t xml:space="preserve"> Through the team’s analysis of the ISER and visit, share the team’s observations r</w:t>
      </w:r>
      <w:r w:rsidRPr="00B044BB">
        <w:rPr>
          <w:rFonts w:asciiTheme="minorHAnsi" w:hAnsiTheme="minorHAnsi" w:cstheme="minorHAnsi"/>
          <w:bCs/>
          <w:highlight w:val="yellow"/>
        </w:rPr>
        <w:t>ecogniz</w:t>
      </w:r>
      <w:r w:rsidR="00740110" w:rsidRPr="00B044BB">
        <w:rPr>
          <w:rFonts w:asciiTheme="minorHAnsi" w:hAnsiTheme="minorHAnsi" w:cstheme="minorHAnsi"/>
          <w:bCs/>
          <w:highlight w:val="yellow"/>
        </w:rPr>
        <w:t xml:space="preserve">ing </w:t>
      </w:r>
      <w:r w:rsidRPr="00B044BB">
        <w:rPr>
          <w:rFonts w:asciiTheme="minorHAnsi" w:hAnsiTheme="minorHAnsi" w:cstheme="minorHAnsi"/>
          <w:bCs/>
          <w:highlight w:val="yellow"/>
        </w:rPr>
        <w:t xml:space="preserve">areas the institution can continue to </w:t>
      </w:r>
      <w:r w:rsidR="00740110" w:rsidRPr="00B044BB">
        <w:rPr>
          <w:rFonts w:asciiTheme="minorHAnsi" w:hAnsiTheme="minorHAnsi" w:cstheme="minorHAnsi"/>
          <w:bCs/>
          <w:highlight w:val="yellow"/>
        </w:rPr>
        <w:t xml:space="preserve">grow and deepen its practices </w:t>
      </w:r>
      <w:r w:rsidRPr="00B044BB">
        <w:rPr>
          <w:rFonts w:asciiTheme="minorHAnsi" w:hAnsiTheme="minorHAnsi" w:cstheme="minorHAnsi"/>
          <w:bCs/>
          <w:highlight w:val="yellow"/>
        </w:rPr>
        <w:t>to reach its aspirational goals. Mention notable and effective practices the team observed through its Team ISER Review and during the Focused Site Visit.</w:t>
      </w:r>
      <w:r w:rsidR="00F27339" w:rsidRPr="00B044BB">
        <w:rPr>
          <w:rFonts w:asciiTheme="minorHAnsi" w:hAnsiTheme="minorHAnsi" w:cstheme="minorHAnsi"/>
          <w:bCs/>
          <w:highlight w:val="yellow"/>
        </w:rPr>
        <w:t xml:space="preserve"> Suggested length is one page of narrative.</w:t>
      </w:r>
    </w:p>
    <w:p w14:paraId="6CBD96F5" w14:textId="77777777" w:rsidR="002033DD" w:rsidRPr="00B044BB" w:rsidRDefault="002033DD" w:rsidP="00DE707B">
      <w:pPr>
        <w:rPr>
          <w:rFonts w:asciiTheme="minorHAnsi" w:hAnsiTheme="minorHAnsi" w:cstheme="minorHAnsi"/>
          <w:bCs/>
          <w:highlight w:val="lightGray"/>
        </w:rPr>
      </w:pPr>
    </w:p>
    <w:p w14:paraId="230F94A5" w14:textId="01531E49" w:rsidR="00DE707B" w:rsidRPr="00B044BB" w:rsidRDefault="00DE707B" w:rsidP="00DE707B">
      <w:pPr>
        <w:rPr>
          <w:rFonts w:asciiTheme="minorHAnsi" w:hAnsiTheme="minorHAnsi" w:cstheme="minorHAnsi"/>
          <w:bCs/>
        </w:rPr>
      </w:pPr>
      <w:r w:rsidRPr="00B044BB">
        <w:rPr>
          <w:rFonts w:asciiTheme="minorHAnsi" w:hAnsiTheme="minorHAnsi" w:cstheme="minorHAnsi"/>
          <w:bCs/>
          <w:highlight w:val="lightGray"/>
        </w:rPr>
        <w:t xml:space="preserve">[Insert </w:t>
      </w:r>
      <w:r w:rsidR="002033DD" w:rsidRPr="00B044BB">
        <w:rPr>
          <w:rFonts w:asciiTheme="minorHAnsi" w:hAnsiTheme="minorHAnsi" w:cstheme="minorHAnsi"/>
          <w:bCs/>
          <w:highlight w:val="lightGray"/>
        </w:rPr>
        <w:t>the</w:t>
      </w:r>
      <w:r w:rsidRPr="00B044BB">
        <w:rPr>
          <w:rFonts w:asciiTheme="minorHAnsi" w:hAnsiTheme="minorHAnsi" w:cstheme="minorHAnsi"/>
          <w:bCs/>
          <w:highlight w:val="lightGray"/>
        </w:rPr>
        <w:t xml:space="preserve"> summary analysis]</w:t>
      </w:r>
    </w:p>
    <w:p w14:paraId="667CC581" w14:textId="1B5FCB9D" w:rsidR="00067745" w:rsidRPr="00B044BB" w:rsidRDefault="00067745" w:rsidP="008B26E9">
      <w:pPr>
        <w:pStyle w:val="Heading1"/>
        <w:spacing w:before="0" w:after="0" w:line="240" w:lineRule="auto"/>
        <w:rPr>
          <w:rFonts w:asciiTheme="minorHAnsi" w:hAnsiTheme="minorHAnsi" w:cstheme="minorHAnsi"/>
        </w:rPr>
      </w:pPr>
      <w:bookmarkStart w:id="6" w:name="_Toc145670532"/>
      <w:r w:rsidRPr="00B044BB">
        <w:rPr>
          <w:rFonts w:asciiTheme="minorHAnsi" w:hAnsiTheme="minorHAnsi" w:cstheme="minorHAnsi"/>
        </w:rPr>
        <w:lastRenderedPageBreak/>
        <w:t>Major Findings</w:t>
      </w:r>
      <w:bookmarkEnd w:id="6"/>
      <w:r w:rsidRPr="00B044BB">
        <w:rPr>
          <w:rFonts w:asciiTheme="minorHAnsi" w:hAnsiTheme="minorHAnsi" w:cstheme="minorHAnsi"/>
        </w:rPr>
        <w:t xml:space="preserve"> </w:t>
      </w:r>
    </w:p>
    <w:p w14:paraId="5BB1C7CB" w14:textId="77777777" w:rsidR="00185384" w:rsidRPr="00B044BB" w:rsidRDefault="00185384" w:rsidP="00067745">
      <w:pPr>
        <w:rPr>
          <w:rFonts w:asciiTheme="minorHAnsi" w:hAnsiTheme="minorHAnsi" w:cstheme="minorHAnsi"/>
          <w:b/>
        </w:rPr>
      </w:pPr>
    </w:p>
    <w:p w14:paraId="456A4871" w14:textId="77777777" w:rsidR="00242D1A" w:rsidRPr="00B044BB" w:rsidRDefault="00242D1A" w:rsidP="00242D1A">
      <w:pPr>
        <w:rPr>
          <w:rFonts w:asciiTheme="minorHAnsi" w:hAnsiTheme="minorHAnsi" w:cstheme="minorHAnsi"/>
          <w:b/>
        </w:rPr>
      </w:pPr>
    </w:p>
    <w:p w14:paraId="4E4AA018" w14:textId="1F1D62F6" w:rsidR="00067745" w:rsidRPr="00B044BB" w:rsidRDefault="00067745" w:rsidP="00242D1A">
      <w:pPr>
        <w:rPr>
          <w:rFonts w:asciiTheme="minorHAnsi" w:hAnsiTheme="minorHAnsi" w:cstheme="minorHAnsi"/>
          <w:b/>
        </w:rPr>
      </w:pPr>
      <w:bookmarkStart w:id="7" w:name="_Hlk145399124"/>
      <w:r w:rsidRPr="00B044BB">
        <w:rPr>
          <w:rFonts w:asciiTheme="minorHAnsi" w:hAnsiTheme="minorHAnsi" w:cstheme="minorHAnsi"/>
          <w:b/>
        </w:rPr>
        <w:t>Commendations</w:t>
      </w:r>
    </w:p>
    <w:p w14:paraId="1FECA165" w14:textId="3532E6B3" w:rsidR="00C32605" w:rsidRPr="00B044BB" w:rsidRDefault="00BC3B74" w:rsidP="00C32605">
      <w:pPr>
        <w:rPr>
          <w:rFonts w:asciiTheme="minorHAnsi" w:hAnsiTheme="minorHAnsi" w:cstheme="minorHAnsi"/>
        </w:rPr>
      </w:pPr>
      <w:r w:rsidRPr="00B044BB">
        <w:rPr>
          <w:rFonts w:asciiTheme="minorHAnsi" w:hAnsiTheme="minorHAnsi" w:cstheme="minorHAnsi"/>
          <w:u w:val="single"/>
        </w:rPr>
        <w:t>Commendatio</w:t>
      </w:r>
      <w:r w:rsidR="00607F22" w:rsidRPr="00B044BB">
        <w:rPr>
          <w:rFonts w:asciiTheme="minorHAnsi" w:hAnsiTheme="minorHAnsi" w:cstheme="minorHAnsi"/>
          <w:u w:val="single"/>
        </w:rPr>
        <w:t>n</w:t>
      </w:r>
      <w:r w:rsidR="00B07164" w:rsidRPr="00B044BB">
        <w:rPr>
          <w:rFonts w:asciiTheme="minorHAnsi" w:hAnsiTheme="minorHAnsi" w:cstheme="minorHAnsi"/>
          <w:u w:val="single"/>
        </w:rPr>
        <w:t xml:space="preserve"> 1:</w:t>
      </w:r>
      <w:r w:rsidR="00B07164" w:rsidRPr="00B044BB">
        <w:rPr>
          <w:rFonts w:asciiTheme="minorHAnsi" w:hAnsiTheme="minorHAnsi" w:cstheme="minorHAnsi"/>
        </w:rPr>
        <w:t xml:space="preserve"> </w:t>
      </w:r>
      <w:r w:rsidR="00C32605" w:rsidRPr="00B044BB">
        <w:rPr>
          <w:rFonts w:asciiTheme="minorHAnsi" w:hAnsiTheme="minorHAnsi" w:cstheme="minorHAnsi"/>
        </w:rPr>
        <w:t xml:space="preserve">The team commends the </w:t>
      </w:r>
      <w:r w:rsidR="00622782">
        <w:rPr>
          <w:rFonts w:asciiTheme="minorHAnsi" w:hAnsiTheme="minorHAnsi" w:cstheme="minorHAnsi"/>
        </w:rPr>
        <w:t>Institution</w:t>
      </w:r>
      <w:r w:rsidR="00C32605" w:rsidRPr="00B044BB">
        <w:rPr>
          <w:rFonts w:asciiTheme="minorHAnsi" w:hAnsiTheme="minorHAnsi" w:cstheme="minorHAnsi"/>
        </w:rPr>
        <w:t xml:space="preserve"> for </w:t>
      </w:r>
      <w:bookmarkStart w:id="8" w:name="_Hlk145323494"/>
      <w:r w:rsidR="00242D1A" w:rsidRPr="00B044BB">
        <w:rPr>
          <w:rFonts w:asciiTheme="minorHAnsi" w:hAnsiTheme="minorHAnsi" w:cstheme="minorHAnsi"/>
          <w:highlight w:val="lightGray"/>
        </w:rPr>
        <w:t>[</w:t>
      </w:r>
      <w:r w:rsidR="005D04E9" w:rsidRPr="00B044BB">
        <w:rPr>
          <w:rFonts w:asciiTheme="minorHAnsi" w:hAnsiTheme="minorHAnsi" w:cstheme="minorHAnsi"/>
          <w:highlight w:val="lightGray"/>
        </w:rPr>
        <w:t xml:space="preserve">insert language and </w:t>
      </w:r>
      <w:r w:rsidR="00242D1A" w:rsidRPr="00B044BB">
        <w:rPr>
          <w:rFonts w:asciiTheme="minorHAnsi" w:hAnsiTheme="minorHAnsi" w:cstheme="minorHAnsi"/>
          <w:highlight w:val="lightGray"/>
        </w:rPr>
        <w:t xml:space="preserve">cite </w:t>
      </w:r>
      <w:r w:rsidR="00622782" w:rsidRPr="002E4677">
        <w:rPr>
          <w:rFonts w:asciiTheme="minorHAnsi" w:eastAsia="Trebuchet MS" w:hAnsiTheme="minorHAnsi" w:cstheme="minorHAnsi"/>
          <w:spacing w:val="-1"/>
          <w:highlight w:val="lightGray"/>
        </w:rPr>
        <w:t>Standard</w:t>
      </w:r>
      <w:r w:rsidR="00242D1A" w:rsidRPr="00B044BB">
        <w:rPr>
          <w:rFonts w:asciiTheme="minorHAnsi" w:hAnsiTheme="minorHAnsi" w:cstheme="minorHAnsi"/>
          <w:highlight w:val="lightGray"/>
        </w:rPr>
        <w:t>(s) or policy]</w:t>
      </w:r>
    </w:p>
    <w:bookmarkEnd w:id="8"/>
    <w:p w14:paraId="435A2C3A" w14:textId="47B13EF9" w:rsidR="00242D1A" w:rsidRPr="00B044BB" w:rsidRDefault="00242D1A" w:rsidP="00C32605">
      <w:pPr>
        <w:rPr>
          <w:rFonts w:asciiTheme="minorHAnsi" w:hAnsiTheme="minorHAnsi" w:cstheme="minorHAnsi"/>
        </w:rPr>
      </w:pPr>
    </w:p>
    <w:p w14:paraId="75C9A906" w14:textId="0D66A969" w:rsidR="00242D1A" w:rsidRPr="00B044BB" w:rsidRDefault="005D04E9" w:rsidP="00C32605">
      <w:pPr>
        <w:rPr>
          <w:rFonts w:asciiTheme="minorHAnsi" w:hAnsiTheme="minorHAnsi" w:cstheme="minorHAnsi"/>
        </w:rPr>
      </w:pPr>
      <w:r w:rsidRPr="00B044BB">
        <w:rPr>
          <w:rFonts w:asciiTheme="minorHAnsi" w:hAnsiTheme="minorHAnsi" w:cstheme="minorHAnsi"/>
          <w:highlight w:val="yellow"/>
        </w:rPr>
        <w:t>I</w:t>
      </w:r>
      <w:r w:rsidR="00242D1A" w:rsidRPr="00B044BB">
        <w:rPr>
          <w:rFonts w:asciiTheme="minorHAnsi" w:hAnsiTheme="minorHAnsi" w:cstheme="minorHAnsi"/>
          <w:highlight w:val="yellow"/>
        </w:rPr>
        <w:t>f None, delete section.</w:t>
      </w:r>
    </w:p>
    <w:p w14:paraId="53F87003" w14:textId="77777777" w:rsidR="00BC3B74" w:rsidRPr="00B044BB" w:rsidRDefault="00BC3B74" w:rsidP="00677CFD">
      <w:pPr>
        <w:rPr>
          <w:rFonts w:asciiTheme="minorHAnsi" w:hAnsiTheme="minorHAnsi" w:cstheme="minorHAnsi"/>
        </w:rPr>
      </w:pPr>
    </w:p>
    <w:p w14:paraId="552ED88A" w14:textId="5AB3A020" w:rsidR="002B1136" w:rsidRPr="00B044BB" w:rsidRDefault="00B05E7F" w:rsidP="00067745">
      <w:pPr>
        <w:rPr>
          <w:rFonts w:asciiTheme="minorHAnsi" w:hAnsiTheme="minorHAnsi" w:cstheme="minorHAnsi"/>
          <w:b/>
        </w:rPr>
      </w:pPr>
      <w:r w:rsidRPr="00B044BB">
        <w:rPr>
          <w:rFonts w:asciiTheme="minorHAnsi" w:hAnsiTheme="minorHAnsi" w:cstheme="minorHAnsi"/>
          <w:b/>
        </w:rPr>
        <w:t>Recommendations</w:t>
      </w:r>
      <w:r w:rsidR="00242D1A" w:rsidRPr="00B044BB">
        <w:rPr>
          <w:rFonts w:asciiTheme="minorHAnsi" w:hAnsiTheme="minorHAnsi" w:cstheme="minorHAnsi"/>
          <w:b/>
        </w:rPr>
        <w:t xml:space="preserve"> </w:t>
      </w:r>
      <w:r w:rsidR="00AC0890">
        <w:rPr>
          <w:rFonts w:asciiTheme="minorHAnsi" w:hAnsiTheme="minorHAnsi" w:cstheme="minorHAnsi"/>
          <w:b/>
        </w:rPr>
        <w:t>for Compliance</w:t>
      </w:r>
      <w:r w:rsidR="002B1136" w:rsidRPr="00B044BB">
        <w:rPr>
          <w:rFonts w:asciiTheme="minorHAnsi" w:hAnsiTheme="minorHAnsi" w:cstheme="minorHAnsi"/>
          <w:b/>
        </w:rPr>
        <w:t>:</w:t>
      </w:r>
    </w:p>
    <w:p w14:paraId="013611A9" w14:textId="77777777" w:rsidR="002B1136" w:rsidRPr="00B044BB" w:rsidRDefault="002B1136" w:rsidP="00067745">
      <w:pPr>
        <w:rPr>
          <w:rFonts w:asciiTheme="minorHAnsi" w:hAnsiTheme="minorHAnsi" w:cstheme="minorHAnsi"/>
        </w:rPr>
      </w:pPr>
    </w:p>
    <w:p w14:paraId="6A66C398" w14:textId="771C4313" w:rsidR="005D04E9" w:rsidRPr="00B044BB" w:rsidRDefault="00607F22" w:rsidP="005D04E9">
      <w:pPr>
        <w:rPr>
          <w:rFonts w:asciiTheme="minorHAnsi" w:hAnsiTheme="minorHAnsi" w:cstheme="minorHAnsi"/>
        </w:rPr>
      </w:pPr>
      <w:r w:rsidRPr="00B044BB">
        <w:rPr>
          <w:rFonts w:asciiTheme="minorHAnsi" w:eastAsia="Calibri" w:hAnsiTheme="minorHAnsi" w:cstheme="minorHAnsi"/>
          <w:bCs/>
          <w:u w:val="single"/>
        </w:rPr>
        <w:t>Recommendation</w:t>
      </w:r>
      <w:r w:rsidR="00B07164" w:rsidRPr="00B044BB">
        <w:rPr>
          <w:rFonts w:asciiTheme="minorHAnsi" w:eastAsia="Calibri" w:hAnsiTheme="minorHAnsi" w:cstheme="minorHAnsi"/>
          <w:bCs/>
          <w:u w:val="single"/>
        </w:rPr>
        <w:t xml:space="preserve"> 1</w:t>
      </w:r>
      <w:r w:rsidR="00B07164" w:rsidRPr="00B044BB">
        <w:rPr>
          <w:rFonts w:asciiTheme="minorHAnsi" w:eastAsia="Calibri" w:hAnsiTheme="minorHAnsi" w:cstheme="minorHAnsi"/>
          <w:bCs/>
        </w:rPr>
        <w:t xml:space="preserve">: </w:t>
      </w:r>
      <w:r w:rsidR="00C32605" w:rsidRPr="00B044BB">
        <w:rPr>
          <w:rFonts w:asciiTheme="minorHAnsi" w:eastAsia="Calibri" w:hAnsiTheme="minorHAnsi" w:cstheme="minorHAnsi"/>
          <w:bCs/>
        </w:rPr>
        <w:t xml:space="preserve">In order to meet the </w:t>
      </w:r>
      <w:r w:rsidR="004645AC" w:rsidRPr="002E4677">
        <w:rPr>
          <w:rFonts w:asciiTheme="minorHAnsi" w:eastAsia="Calibri" w:hAnsiTheme="minorHAnsi" w:cstheme="minorHAnsi"/>
          <w:bCs/>
        </w:rPr>
        <w:t>S</w:t>
      </w:r>
      <w:r w:rsidR="00C32605" w:rsidRPr="002E4677">
        <w:rPr>
          <w:rFonts w:asciiTheme="minorHAnsi" w:eastAsia="Calibri" w:hAnsiTheme="minorHAnsi" w:cstheme="minorHAnsi"/>
          <w:bCs/>
        </w:rPr>
        <w:t>tandard</w:t>
      </w:r>
      <w:r w:rsidR="00C32605" w:rsidRPr="00B044BB">
        <w:rPr>
          <w:rFonts w:asciiTheme="minorHAnsi" w:eastAsia="Calibri" w:hAnsiTheme="minorHAnsi" w:cstheme="minorHAnsi"/>
          <w:bCs/>
        </w:rPr>
        <w:t xml:space="preserve">(s), the team recommends the </w:t>
      </w:r>
      <w:r w:rsidR="00622782">
        <w:rPr>
          <w:rFonts w:asciiTheme="minorHAnsi" w:hAnsiTheme="minorHAnsi" w:cstheme="minorHAnsi"/>
        </w:rPr>
        <w:t>Institution</w:t>
      </w:r>
      <w:r w:rsidR="00C32605" w:rsidRPr="00B044BB">
        <w:rPr>
          <w:rFonts w:asciiTheme="minorHAnsi" w:eastAsia="Calibri" w:hAnsiTheme="minorHAnsi" w:cstheme="minorHAnsi"/>
          <w:bCs/>
        </w:rPr>
        <w:t xml:space="preserve"> </w:t>
      </w:r>
      <w:r w:rsidR="005D04E9" w:rsidRPr="00B044BB">
        <w:rPr>
          <w:rFonts w:asciiTheme="minorHAnsi" w:hAnsiTheme="minorHAnsi" w:cstheme="minorHAnsi"/>
          <w:highlight w:val="lightGray"/>
        </w:rPr>
        <w:t xml:space="preserve">[insert language and cite </w:t>
      </w:r>
      <w:r w:rsidR="00622782" w:rsidRPr="002E4677">
        <w:rPr>
          <w:rFonts w:asciiTheme="minorHAnsi" w:eastAsia="Trebuchet MS" w:hAnsiTheme="minorHAnsi" w:cstheme="minorHAnsi"/>
          <w:spacing w:val="-1"/>
          <w:highlight w:val="lightGray"/>
        </w:rPr>
        <w:t>Standard</w:t>
      </w:r>
      <w:r w:rsidR="005D04E9" w:rsidRPr="00B044BB">
        <w:rPr>
          <w:rFonts w:asciiTheme="minorHAnsi" w:hAnsiTheme="minorHAnsi" w:cstheme="minorHAnsi"/>
          <w:highlight w:val="lightGray"/>
        </w:rPr>
        <w:t>(s) or policy</w:t>
      </w:r>
      <w:r w:rsidR="00DD4CAD" w:rsidRPr="00B044BB">
        <w:rPr>
          <w:rFonts w:asciiTheme="minorHAnsi" w:hAnsiTheme="minorHAnsi" w:cstheme="minorHAnsi"/>
          <w:highlight w:val="lightGray"/>
        </w:rPr>
        <w:t xml:space="preserve"> in parenthesis after the statement</w:t>
      </w:r>
      <w:r w:rsidR="005D04E9" w:rsidRPr="00B044BB">
        <w:rPr>
          <w:rFonts w:asciiTheme="minorHAnsi" w:hAnsiTheme="minorHAnsi" w:cstheme="minorHAnsi"/>
          <w:highlight w:val="lightGray"/>
        </w:rPr>
        <w:t>]</w:t>
      </w:r>
    </w:p>
    <w:p w14:paraId="4C8541DC" w14:textId="036A882C" w:rsidR="00242D1A" w:rsidRPr="00B044BB" w:rsidRDefault="00242D1A" w:rsidP="00067745">
      <w:pPr>
        <w:rPr>
          <w:rFonts w:asciiTheme="minorHAnsi" w:hAnsiTheme="minorHAnsi" w:cstheme="minorHAnsi"/>
        </w:rPr>
      </w:pPr>
    </w:p>
    <w:p w14:paraId="27E5FA94" w14:textId="3F7D9C2F" w:rsidR="00976319" w:rsidRPr="00B044BB" w:rsidRDefault="005D04E9" w:rsidP="00067745">
      <w:pPr>
        <w:rPr>
          <w:rFonts w:asciiTheme="minorHAnsi" w:hAnsiTheme="minorHAnsi" w:cstheme="minorHAnsi"/>
        </w:rPr>
      </w:pPr>
      <w:r w:rsidRPr="00B044BB">
        <w:rPr>
          <w:rFonts w:asciiTheme="minorHAnsi" w:hAnsiTheme="minorHAnsi" w:cstheme="minorHAnsi"/>
          <w:highlight w:val="yellow"/>
        </w:rPr>
        <w:t>I</w:t>
      </w:r>
      <w:r w:rsidR="00976319" w:rsidRPr="00B044BB">
        <w:rPr>
          <w:rFonts w:asciiTheme="minorHAnsi" w:hAnsiTheme="minorHAnsi" w:cstheme="minorHAnsi"/>
          <w:highlight w:val="yellow"/>
        </w:rPr>
        <w:t>f None, specify None.</w:t>
      </w:r>
    </w:p>
    <w:p w14:paraId="3CCABED1" w14:textId="77777777" w:rsidR="00B07164" w:rsidRPr="00B044BB" w:rsidRDefault="00B07164" w:rsidP="00067745">
      <w:pPr>
        <w:rPr>
          <w:rFonts w:asciiTheme="minorHAnsi" w:hAnsiTheme="minorHAnsi" w:cstheme="minorHAnsi"/>
        </w:rPr>
      </w:pPr>
    </w:p>
    <w:p w14:paraId="49073F37" w14:textId="65642377" w:rsidR="00067745" w:rsidRPr="00B044BB" w:rsidRDefault="00677CFD" w:rsidP="00067745">
      <w:pPr>
        <w:rPr>
          <w:rFonts w:asciiTheme="minorHAnsi" w:hAnsiTheme="minorHAnsi" w:cstheme="minorHAnsi"/>
          <w:b/>
        </w:rPr>
      </w:pPr>
      <w:r w:rsidRPr="00B044BB">
        <w:rPr>
          <w:rFonts w:asciiTheme="minorHAnsi" w:hAnsiTheme="minorHAnsi" w:cstheme="minorHAnsi"/>
          <w:b/>
        </w:rPr>
        <w:t xml:space="preserve">Recommendations to </w:t>
      </w:r>
      <w:r w:rsidR="00AC0890">
        <w:rPr>
          <w:rFonts w:asciiTheme="minorHAnsi" w:hAnsiTheme="minorHAnsi" w:cstheme="minorHAnsi"/>
          <w:b/>
        </w:rPr>
        <w:t>Improve</w:t>
      </w:r>
      <w:r w:rsidR="00943CEF">
        <w:rPr>
          <w:rFonts w:asciiTheme="minorHAnsi" w:hAnsiTheme="minorHAnsi" w:cstheme="minorHAnsi"/>
          <w:b/>
        </w:rPr>
        <w:t xml:space="preserve"> Institutional Effectiveness</w:t>
      </w:r>
      <w:r w:rsidR="002B1136" w:rsidRPr="00B044BB">
        <w:rPr>
          <w:rFonts w:asciiTheme="minorHAnsi" w:hAnsiTheme="minorHAnsi" w:cstheme="minorHAnsi"/>
          <w:b/>
        </w:rPr>
        <w:t>:</w:t>
      </w:r>
    </w:p>
    <w:p w14:paraId="3610F6B3" w14:textId="77777777" w:rsidR="00067745" w:rsidRPr="00B044BB" w:rsidRDefault="00067745" w:rsidP="00067745">
      <w:pPr>
        <w:rPr>
          <w:rFonts w:asciiTheme="minorHAnsi" w:hAnsiTheme="minorHAnsi" w:cstheme="minorHAnsi"/>
        </w:rPr>
      </w:pPr>
    </w:p>
    <w:p w14:paraId="15FE7BF3" w14:textId="05CC5D41" w:rsidR="005D04E9" w:rsidRPr="00B044BB" w:rsidRDefault="00B05E7F" w:rsidP="005D04E9">
      <w:pPr>
        <w:rPr>
          <w:rFonts w:asciiTheme="minorHAnsi" w:hAnsiTheme="minorHAnsi" w:cstheme="minorHAnsi"/>
        </w:rPr>
      </w:pPr>
      <w:r w:rsidRPr="00B044BB">
        <w:rPr>
          <w:rFonts w:asciiTheme="minorHAnsi" w:eastAsia="Calibri" w:hAnsiTheme="minorHAnsi" w:cstheme="minorHAnsi"/>
          <w:bCs/>
          <w:u w:val="single"/>
        </w:rPr>
        <w:t>Recommendation</w:t>
      </w:r>
      <w:r w:rsidR="00B07164" w:rsidRPr="00B044BB">
        <w:rPr>
          <w:rFonts w:asciiTheme="minorHAnsi" w:eastAsia="Calibri" w:hAnsiTheme="minorHAnsi" w:cstheme="minorHAnsi"/>
          <w:bCs/>
          <w:u w:val="single"/>
        </w:rPr>
        <w:t xml:space="preserve"> 2</w:t>
      </w:r>
      <w:r w:rsidR="00B07164" w:rsidRPr="00B044BB">
        <w:rPr>
          <w:rFonts w:asciiTheme="minorHAnsi" w:eastAsia="Calibri" w:hAnsiTheme="minorHAnsi" w:cstheme="minorHAnsi"/>
          <w:bCs/>
        </w:rPr>
        <w:t>:</w:t>
      </w:r>
      <w:r w:rsidR="00375F2D" w:rsidRPr="00B044BB">
        <w:rPr>
          <w:rFonts w:asciiTheme="minorHAnsi" w:eastAsia="Calibri" w:hAnsiTheme="minorHAnsi" w:cstheme="minorHAnsi"/>
          <w:bCs/>
        </w:rPr>
        <w:t xml:space="preserve"> </w:t>
      </w:r>
      <w:r w:rsidR="00C32605" w:rsidRPr="00B044BB">
        <w:rPr>
          <w:rFonts w:asciiTheme="minorHAnsi" w:eastAsia="Calibri" w:hAnsiTheme="minorHAnsi" w:cstheme="minorHAnsi"/>
          <w:bCs/>
        </w:rPr>
        <w:t xml:space="preserve"> In order to </w:t>
      </w:r>
      <w:r w:rsidR="00AC0890">
        <w:rPr>
          <w:rFonts w:asciiTheme="minorHAnsi" w:eastAsia="Calibri" w:hAnsiTheme="minorHAnsi" w:cstheme="minorHAnsi"/>
          <w:bCs/>
        </w:rPr>
        <w:t xml:space="preserve">improve institutional </w:t>
      </w:r>
      <w:r w:rsidR="00C32605" w:rsidRPr="00B044BB">
        <w:rPr>
          <w:rFonts w:asciiTheme="minorHAnsi" w:eastAsia="Calibri" w:hAnsiTheme="minorHAnsi" w:cstheme="minorHAnsi"/>
          <w:bCs/>
        </w:rPr>
        <w:t xml:space="preserve">effectiveness, the team recommends the </w:t>
      </w:r>
      <w:r w:rsidR="00622782">
        <w:rPr>
          <w:rFonts w:asciiTheme="minorHAnsi" w:hAnsiTheme="minorHAnsi" w:cstheme="minorHAnsi"/>
        </w:rPr>
        <w:t>Institution</w:t>
      </w:r>
      <w:r w:rsidR="00C32605" w:rsidRPr="00B044BB">
        <w:rPr>
          <w:rFonts w:asciiTheme="minorHAnsi" w:eastAsia="Calibri" w:hAnsiTheme="minorHAnsi" w:cstheme="minorHAnsi"/>
          <w:bCs/>
        </w:rPr>
        <w:t xml:space="preserve"> </w:t>
      </w:r>
      <w:r w:rsidR="005D04E9" w:rsidRPr="00B044BB">
        <w:rPr>
          <w:rFonts w:asciiTheme="minorHAnsi" w:hAnsiTheme="minorHAnsi" w:cstheme="minorHAnsi"/>
          <w:highlight w:val="lightGray"/>
        </w:rPr>
        <w:t xml:space="preserve">[insert language and cite </w:t>
      </w:r>
      <w:r w:rsidR="00622782" w:rsidRPr="002E4677">
        <w:rPr>
          <w:rFonts w:asciiTheme="minorHAnsi" w:eastAsia="Trebuchet MS" w:hAnsiTheme="minorHAnsi" w:cstheme="minorHAnsi"/>
          <w:spacing w:val="-1"/>
          <w:highlight w:val="lightGray"/>
        </w:rPr>
        <w:t>Standard</w:t>
      </w:r>
      <w:r w:rsidR="005D04E9" w:rsidRPr="00B044BB">
        <w:rPr>
          <w:rFonts w:asciiTheme="minorHAnsi" w:hAnsiTheme="minorHAnsi" w:cstheme="minorHAnsi"/>
          <w:highlight w:val="lightGray"/>
        </w:rPr>
        <w:t>(s) or policy</w:t>
      </w:r>
      <w:r w:rsidR="00DD4CAD" w:rsidRPr="00B044BB">
        <w:rPr>
          <w:rFonts w:asciiTheme="minorHAnsi" w:hAnsiTheme="minorHAnsi" w:cstheme="minorHAnsi"/>
          <w:highlight w:val="lightGray"/>
        </w:rPr>
        <w:t xml:space="preserve"> in parenthesis after the statement</w:t>
      </w:r>
      <w:r w:rsidR="005D04E9" w:rsidRPr="00B044BB">
        <w:rPr>
          <w:rFonts w:asciiTheme="minorHAnsi" w:hAnsiTheme="minorHAnsi" w:cstheme="minorHAnsi"/>
          <w:highlight w:val="lightGray"/>
        </w:rPr>
        <w:t>]</w:t>
      </w:r>
    </w:p>
    <w:p w14:paraId="1DE90CCE" w14:textId="5EE5E94D" w:rsidR="00242D1A" w:rsidRPr="00B044BB" w:rsidRDefault="00242D1A" w:rsidP="00B05E7F">
      <w:pPr>
        <w:rPr>
          <w:rFonts w:asciiTheme="minorHAnsi" w:eastAsia="Calibri" w:hAnsiTheme="minorHAnsi" w:cstheme="minorHAnsi"/>
        </w:rPr>
      </w:pPr>
    </w:p>
    <w:p w14:paraId="5DE3C5C5" w14:textId="12BDFA21" w:rsidR="00976319" w:rsidRPr="00B044BB" w:rsidRDefault="005D04E9" w:rsidP="00B05E7F">
      <w:pPr>
        <w:rPr>
          <w:rFonts w:asciiTheme="minorHAnsi" w:eastAsia="Calibri" w:hAnsiTheme="minorHAnsi" w:cstheme="minorHAnsi"/>
        </w:rPr>
      </w:pPr>
      <w:r w:rsidRPr="00B044BB">
        <w:rPr>
          <w:rFonts w:asciiTheme="minorHAnsi" w:eastAsia="Calibri" w:hAnsiTheme="minorHAnsi" w:cstheme="minorHAnsi"/>
          <w:highlight w:val="yellow"/>
        </w:rPr>
        <w:t>I</w:t>
      </w:r>
      <w:r w:rsidR="00976319" w:rsidRPr="00B044BB">
        <w:rPr>
          <w:rFonts w:asciiTheme="minorHAnsi" w:eastAsia="Calibri" w:hAnsiTheme="minorHAnsi" w:cstheme="minorHAnsi"/>
          <w:highlight w:val="yellow"/>
        </w:rPr>
        <w:t>f None, specify None.</w:t>
      </w:r>
    </w:p>
    <w:bookmarkEnd w:id="7"/>
    <w:p w14:paraId="0626F68E" w14:textId="77777777" w:rsidR="00976319" w:rsidRPr="00B044BB" w:rsidRDefault="00976319" w:rsidP="00B05E7F">
      <w:pPr>
        <w:rPr>
          <w:rFonts w:asciiTheme="minorHAnsi" w:eastAsia="Calibri" w:hAnsiTheme="minorHAnsi" w:cstheme="minorHAnsi"/>
        </w:rPr>
      </w:pPr>
    </w:p>
    <w:p w14:paraId="0881A2F9" w14:textId="5C2D7A85" w:rsidR="00943CEF" w:rsidRDefault="00943CEF">
      <w:pPr>
        <w:rPr>
          <w:rFonts w:asciiTheme="minorHAnsi" w:eastAsia="Times" w:hAnsiTheme="minorHAnsi" w:cstheme="minorHAnsi"/>
          <w:b/>
        </w:rPr>
      </w:pPr>
      <w:r>
        <w:rPr>
          <w:rFonts w:asciiTheme="minorHAnsi" w:eastAsia="Times" w:hAnsiTheme="minorHAnsi" w:cstheme="minorHAnsi"/>
          <w:b/>
        </w:rPr>
        <w:t>Required Documentation:</w:t>
      </w:r>
    </w:p>
    <w:p w14:paraId="148DE9C9" w14:textId="3F37E940" w:rsidR="00943CEF" w:rsidRPr="00943CEF" w:rsidRDefault="00943CEF">
      <w:pPr>
        <w:rPr>
          <w:rFonts w:asciiTheme="minorHAnsi" w:eastAsia="Times" w:hAnsiTheme="minorHAnsi" w:cstheme="minorHAnsi"/>
          <w:bCs/>
        </w:rPr>
      </w:pPr>
      <w:r w:rsidRPr="00943CEF">
        <w:rPr>
          <w:rFonts w:asciiTheme="minorHAnsi" w:eastAsia="Times" w:hAnsiTheme="minorHAnsi" w:cstheme="minorHAnsi"/>
          <w:bCs/>
        </w:rPr>
        <w:t xml:space="preserve">The </w:t>
      </w:r>
      <w:r w:rsidR="00622782">
        <w:rPr>
          <w:rFonts w:asciiTheme="minorHAnsi" w:hAnsiTheme="minorHAnsi" w:cstheme="minorHAnsi"/>
        </w:rPr>
        <w:t>Institution</w:t>
      </w:r>
      <w:r w:rsidRPr="00943CEF">
        <w:rPr>
          <w:rFonts w:asciiTheme="minorHAnsi" w:eastAsia="Times" w:hAnsiTheme="minorHAnsi" w:cstheme="minorHAnsi"/>
          <w:bCs/>
        </w:rPr>
        <w:t xml:space="preserve"> submitted the required documentation per the Accreditation Standards. </w:t>
      </w:r>
    </w:p>
    <w:p w14:paraId="6F51A42E" w14:textId="77777777" w:rsidR="00943CEF" w:rsidRPr="00B044BB" w:rsidRDefault="00943CEF">
      <w:pPr>
        <w:rPr>
          <w:rFonts w:asciiTheme="minorHAnsi" w:eastAsia="Times" w:hAnsiTheme="minorHAnsi" w:cstheme="minorHAnsi"/>
          <w:b/>
        </w:rPr>
      </w:pPr>
    </w:p>
    <w:p w14:paraId="0DC216C4" w14:textId="0860FC99" w:rsidR="00715AD6" w:rsidRDefault="00715AD6">
      <w:pPr>
        <w:rPr>
          <w:rFonts w:asciiTheme="minorHAnsi" w:hAnsiTheme="minorHAnsi" w:cstheme="minorHAnsi"/>
          <w:highlight w:val="yellow"/>
        </w:rPr>
      </w:pPr>
      <w:r w:rsidRPr="00943CEF">
        <w:rPr>
          <w:rFonts w:asciiTheme="minorHAnsi" w:hAnsiTheme="minorHAnsi" w:cstheme="minorHAnsi"/>
          <w:highlight w:val="yellow"/>
        </w:rPr>
        <w:t xml:space="preserve">If the </w:t>
      </w:r>
      <w:r w:rsidR="00622782" w:rsidRPr="00622782">
        <w:rPr>
          <w:rFonts w:asciiTheme="minorHAnsi" w:hAnsiTheme="minorHAnsi" w:cstheme="minorHAnsi"/>
          <w:highlight w:val="yellow"/>
        </w:rPr>
        <w:t>Institution</w:t>
      </w:r>
      <w:r w:rsidRPr="00622782">
        <w:rPr>
          <w:rFonts w:asciiTheme="minorHAnsi" w:hAnsiTheme="minorHAnsi" w:cstheme="minorHAnsi"/>
          <w:highlight w:val="yellow"/>
        </w:rPr>
        <w:t xml:space="preserve"> </w:t>
      </w:r>
      <w:r w:rsidRPr="00943CEF">
        <w:rPr>
          <w:rFonts w:asciiTheme="minorHAnsi" w:hAnsiTheme="minorHAnsi" w:cstheme="minorHAnsi"/>
          <w:highlight w:val="yellow"/>
        </w:rPr>
        <w:t>did not submit the required documentation, specify below as follows:</w:t>
      </w:r>
    </w:p>
    <w:p w14:paraId="2FB0F676" w14:textId="75D5CA90" w:rsidR="00B07164" w:rsidRPr="00B044BB" w:rsidRDefault="00471CDD">
      <w:pPr>
        <w:rPr>
          <w:rFonts w:asciiTheme="minorHAnsi" w:eastAsia="Times" w:hAnsiTheme="minorHAnsi" w:cstheme="minorHAnsi"/>
          <w:b/>
          <w:sz w:val="32"/>
        </w:rPr>
      </w:pPr>
      <w:r>
        <w:rPr>
          <w:rFonts w:asciiTheme="minorHAnsi" w:hAnsiTheme="minorHAnsi" w:cstheme="minorHAnsi"/>
          <w:highlight w:val="yellow"/>
        </w:rPr>
        <w:t xml:space="preserve">In order to meet the requirements for expected documentation under Standard </w:t>
      </w:r>
      <w:r w:rsidR="00F56F72">
        <w:rPr>
          <w:rFonts w:asciiTheme="minorHAnsi" w:hAnsiTheme="minorHAnsi" w:cstheme="minorHAnsi"/>
          <w:highlight w:val="yellow"/>
        </w:rPr>
        <w:t>[cite Standard]</w:t>
      </w:r>
      <w:r>
        <w:rPr>
          <w:rFonts w:asciiTheme="minorHAnsi" w:hAnsiTheme="minorHAnsi" w:cstheme="minorHAnsi"/>
          <w:highlight w:val="yellow"/>
        </w:rPr>
        <w:t>, t</w:t>
      </w:r>
      <w:r w:rsidR="00715AD6" w:rsidRPr="00943CEF">
        <w:rPr>
          <w:rFonts w:asciiTheme="minorHAnsi" w:hAnsiTheme="minorHAnsi" w:cstheme="minorHAnsi"/>
          <w:highlight w:val="yellow"/>
        </w:rPr>
        <w:t xml:space="preserve">he team recommends the </w:t>
      </w:r>
      <w:r w:rsidR="00622782" w:rsidRPr="00622782">
        <w:rPr>
          <w:rFonts w:asciiTheme="minorHAnsi" w:hAnsiTheme="minorHAnsi" w:cstheme="minorHAnsi"/>
          <w:highlight w:val="yellow"/>
        </w:rPr>
        <w:t>Institution</w:t>
      </w:r>
      <w:r w:rsidR="00715AD6" w:rsidRPr="00622782">
        <w:rPr>
          <w:rFonts w:asciiTheme="minorHAnsi" w:hAnsiTheme="minorHAnsi" w:cstheme="minorHAnsi"/>
          <w:highlight w:val="yellow"/>
        </w:rPr>
        <w:t xml:space="preserve"> </w:t>
      </w:r>
      <w:r w:rsidR="00715AD6" w:rsidRPr="00943CEF">
        <w:rPr>
          <w:rFonts w:asciiTheme="minorHAnsi" w:hAnsiTheme="minorHAnsi" w:cstheme="minorHAnsi"/>
          <w:highlight w:val="yellow"/>
        </w:rPr>
        <w:t>submit [name the required documentation]</w:t>
      </w:r>
      <w:r w:rsidR="00943CEF" w:rsidRPr="00943CEF">
        <w:rPr>
          <w:rFonts w:asciiTheme="minorHAnsi" w:hAnsiTheme="minorHAnsi" w:cstheme="minorHAnsi"/>
          <w:highlight w:val="yellow"/>
        </w:rPr>
        <w:t>.</w:t>
      </w:r>
      <w:r w:rsidR="00B07164" w:rsidRPr="00B044BB">
        <w:rPr>
          <w:rFonts w:asciiTheme="minorHAnsi" w:hAnsiTheme="minorHAnsi" w:cstheme="minorHAnsi"/>
        </w:rPr>
        <w:br w:type="page"/>
      </w:r>
    </w:p>
    <w:p w14:paraId="32EBD998" w14:textId="2F2F4702" w:rsidR="00CD696F" w:rsidRPr="00B044BB" w:rsidRDefault="00E67509" w:rsidP="00AC539B">
      <w:pPr>
        <w:pStyle w:val="Heading1"/>
        <w:rPr>
          <w:rFonts w:asciiTheme="minorHAnsi" w:hAnsiTheme="minorHAnsi" w:cstheme="minorHAnsi"/>
          <w:sz w:val="28"/>
          <w:szCs w:val="28"/>
        </w:rPr>
      </w:pPr>
      <w:bookmarkStart w:id="9" w:name="_Toc145670533"/>
      <w:r w:rsidRPr="00B044BB">
        <w:rPr>
          <w:rFonts w:asciiTheme="minorHAnsi" w:hAnsiTheme="minorHAnsi" w:cstheme="minorHAnsi"/>
          <w:sz w:val="28"/>
          <w:szCs w:val="28"/>
        </w:rPr>
        <w:lastRenderedPageBreak/>
        <w:t>S</w:t>
      </w:r>
      <w:r w:rsidR="00607F22" w:rsidRPr="00B044BB">
        <w:rPr>
          <w:rFonts w:asciiTheme="minorHAnsi" w:hAnsiTheme="minorHAnsi" w:cstheme="minorHAnsi"/>
          <w:sz w:val="28"/>
          <w:szCs w:val="28"/>
        </w:rPr>
        <w:t>tandard</w:t>
      </w:r>
      <w:r w:rsidRPr="00B044BB">
        <w:rPr>
          <w:rFonts w:asciiTheme="minorHAnsi" w:hAnsiTheme="minorHAnsi" w:cstheme="minorHAnsi"/>
          <w:sz w:val="28"/>
          <w:szCs w:val="28"/>
        </w:rPr>
        <w:t xml:space="preserve"> </w:t>
      </w:r>
      <w:r w:rsidR="007E224E" w:rsidRPr="00B044BB">
        <w:rPr>
          <w:rFonts w:asciiTheme="minorHAnsi" w:hAnsiTheme="minorHAnsi" w:cstheme="minorHAnsi"/>
          <w:sz w:val="28"/>
          <w:szCs w:val="28"/>
        </w:rPr>
        <w:t>1</w:t>
      </w:r>
      <w:bookmarkEnd w:id="9"/>
    </w:p>
    <w:p w14:paraId="1D07760F" w14:textId="2B27550A" w:rsidR="00BE0FDD" w:rsidRPr="00B044BB" w:rsidRDefault="007E224E" w:rsidP="002823ED">
      <w:pPr>
        <w:pStyle w:val="NoSpacing"/>
        <w:jc w:val="center"/>
        <w:rPr>
          <w:rFonts w:asciiTheme="minorHAnsi" w:hAnsiTheme="minorHAnsi" w:cstheme="minorHAnsi"/>
          <w:sz w:val="32"/>
          <w:szCs w:val="32"/>
        </w:rPr>
      </w:pPr>
      <w:r w:rsidRPr="00B044BB">
        <w:rPr>
          <w:rFonts w:asciiTheme="minorHAnsi" w:hAnsiTheme="minorHAnsi" w:cstheme="minorHAnsi"/>
          <w:b/>
          <w:sz w:val="28"/>
          <w:szCs w:val="28"/>
        </w:rPr>
        <w:t xml:space="preserve">Mission and </w:t>
      </w:r>
      <w:r w:rsidR="005621E7" w:rsidRPr="00B044BB">
        <w:rPr>
          <w:rFonts w:asciiTheme="minorHAnsi" w:hAnsiTheme="minorHAnsi" w:cstheme="minorHAnsi"/>
          <w:b/>
          <w:sz w:val="28"/>
          <w:szCs w:val="28"/>
        </w:rPr>
        <w:t>Institutional Effectiveness</w:t>
      </w:r>
    </w:p>
    <w:p w14:paraId="4248EF1F" w14:textId="77777777" w:rsidR="00CD696F" w:rsidRPr="00B044BB" w:rsidRDefault="00CD696F" w:rsidP="002823ED">
      <w:pPr>
        <w:pStyle w:val="NoSpacing"/>
        <w:rPr>
          <w:rFonts w:asciiTheme="minorHAnsi" w:hAnsiTheme="minorHAnsi" w:cstheme="minorHAnsi"/>
        </w:rPr>
      </w:pPr>
    </w:p>
    <w:p w14:paraId="125B422D" w14:textId="77777777" w:rsidR="00F83A5F" w:rsidRPr="00B044BB" w:rsidRDefault="00F83A5F" w:rsidP="00F83A5F">
      <w:pPr>
        <w:tabs>
          <w:tab w:val="left" w:pos="540"/>
        </w:tabs>
        <w:rPr>
          <w:rFonts w:asciiTheme="minorHAnsi" w:hAnsiTheme="minorHAnsi" w:cstheme="minorHAnsi"/>
        </w:rPr>
      </w:pPr>
      <w:bookmarkStart w:id="10" w:name="_Hlk145400300"/>
      <w:r w:rsidRPr="00B044BB">
        <w:rPr>
          <w:rFonts w:asciiTheme="minorHAnsi" w:hAnsiTheme="minorHAnsi" w:cstheme="minorHAnsi"/>
          <w:highlight w:val="yellow"/>
        </w:rPr>
        <w:t>Suggested length for all of Standard 1 is no more than 3 pages.</w:t>
      </w:r>
      <w:r w:rsidRPr="00B044BB">
        <w:rPr>
          <w:rFonts w:asciiTheme="minorHAnsi" w:hAnsiTheme="minorHAnsi" w:cstheme="minorHAnsi"/>
        </w:rPr>
        <w:t xml:space="preserve"> </w:t>
      </w:r>
    </w:p>
    <w:p w14:paraId="3497C5FE" w14:textId="77777777" w:rsidR="00F83A5F" w:rsidRPr="00B044BB" w:rsidRDefault="00F83A5F" w:rsidP="00950901">
      <w:pPr>
        <w:rPr>
          <w:rFonts w:asciiTheme="minorHAnsi" w:hAnsiTheme="minorHAnsi" w:cstheme="minorHAnsi"/>
          <w:u w:val="single"/>
        </w:rPr>
      </w:pPr>
    </w:p>
    <w:p w14:paraId="3DEB41E5" w14:textId="1318AC54" w:rsidR="0050566C" w:rsidRPr="00B044BB" w:rsidRDefault="005B2128" w:rsidP="00950901">
      <w:pPr>
        <w:rPr>
          <w:rFonts w:asciiTheme="minorHAnsi" w:hAnsiTheme="minorHAnsi" w:cstheme="minorHAnsi"/>
          <w:u w:val="single"/>
        </w:rPr>
      </w:pPr>
      <w:bookmarkStart w:id="11" w:name="_Hlk145666667"/>
      <w:r w:rsidRPr="00B044BB">
        <w:rPr>
          <w:rFonts w:asciiTheme="minorHAnsi" w:hAnsiTheme="minorHAnsi" w:cstheme="minorHAnsi"/>
          <w:u w:val="single"/>
        </w:rPr>
        <w:t>General Observations:</w:t>
      </w:r>
    </w:p>
    <w:p w14:paraId="45295BE5" w14:textId="0123A84A" w:rsidR="000E40FC" w:rsidRPr="00B044BB" w:rsidRDefault="00740110" w:rsidP="00950901">
      <w:pPr>
        <w:rPr>
          <w:rFonts w:asciiTheme="minorHAnsi" w:hAnsiTheme="minorHAnsi" w:cstheme="minorHAnsi"/>
        </w:rPr>
      </w:pPr>
      <w:bookmarkStart w:id="12" w:name="_Hlk145399241"/>
      <w:r w:rsidRPr="00B044BB">
        <w:rPr>
          <w:rFonts w:asciiTheme="minorHAnsi" w:hAnsiTheme="minorHAnsi" w:cstheme="minorHAnsi"/>
          <w:highlight w:val="yellow"/>
        </w:rPr>
        <w:t>In 1-3 paragraphs, p</w:t>
      </w:r>
      <w:r w:rsidR="00821CD3" w:rsidRPr="00B044BB">
        <w:rPr>
          <w:rFonts w:asciiTheme="minorHAnsi" w:hAnsiTheme="minorHAnsi" w:cstheme="minorHAnsi"/>
          <w:highlight w:val="yellow"/>
        </w:rPr>
        <w:t xml:space="preserve">rovide </w:t>
      </w:r>
      <w:r w:rsidRPr="00B044BB">
        <w:rPr>
          <w:rFonts w:asciiTheme="minorHAnsi" w:hAnsiTheme="minorHAnsi" w:cstheme="minorHAnsi"/>
          <w:highlight w:val="yellow"/>
        </w:rPr>
        <w:t>a very brief</w:t>
      </w:r>
      <w:r w:rsidR="00821CD3" w:rsidRPr="00B044BB">
        <w:rPr>
          <w:rFonts w:asciiTheme="minorHAnsi" w:hAnsiTheme="minorHAnsi" w:cstheme="minorHAnsi"/>
          <w:highlight w:val="yellow"/>
        </w:rPr>
        <w:t xml:space="preserve"> overview of</w:t>
      </w:r>
      <w:r w:rsidR="00061DE3" w:rsidRPr="00B044BB">
        <w:rPr>
          <w:rFonts w:asciiTheme="minorHAnsi" w:hAnsiTheme="minorHAnsi" w:cstheme="minorHAnsi"/>
          <w:highlight w:val="yellow"/>
        </w:rPr>
        <w:t xml:space="preserve"> the conditions of the </w:t>
      </w:r>
      <w:r w:rsidR="00622782" w:rsidRPr="00622782">
        <w:rPr>
          <w:rFonts w:asciiTheme="minorHAnsi" w:hAnsiTheme="minorHAnsi" w:cstheme="minorHAnsi"/>
          <w:highlight w:val="yellow"/>
        </w:rPr>
        <w:t>Institution</w:t>
      </w:r>
      <w:r w:rsidR="00061DE3" w:rsidRPr="00622782">
        <w:rPr>
          <w:rFonts w:asciiTheme="minorHAnsi" w:hAnsiTheme="minorHAnsi" w:cstheme="minorHAnsi"/>
          <w:highlight w:val="yellow"/>
        </w:rPr>
        <w:t xml:space="preserve"> </w:t>
      </w:r>
      <w:r w:rsidR="00061DE3" w:rsidRPr="00B044BB">
        <w:rPr>
          <w:rFonts w:asciiTheme="minorHAnsi" w:hAnsiTheme="minorHAnsi" w:cstheme="minorHAnsi"/>
          <w:highlight w:val="yellow"/>
        </w:rPr>
        <w:t xml:space="preserve">pertaining to </w:t>
      </w:r>
      <w:r w:rsidR="002E4677" w:rsidRPr="00622782">
        <w:rPr>
          <w:rFonts w:asciiTheme="minorHAnsi" w:eastAsia="Trebuchet MS" w:hAnsiTheme="minorHAnsi" w:cstheme="minorHAnsi"/>
          <w:highlight w:val="yellow"/>
        </w:rPr>
        <w:t>Standard</w:t>
      </w:r>
      <w:r w:rsidR="00061DE3" w:rsidRPr="00B044BB">
        <w:rPr>
          <w:rFonts w:asciiTheme="minorHAnsi" w:hAnsiTheme="minorHAnsi" w:cstheme="minorHAnsi"/>
          <w:highlight w:val="yellow"/>
        </w:rPr>
        <w:t xml:space="preserve">s </w:t>
      </w:r>
      <w:r w:rsidR="00821CD3" w:rsidRPr="00B044BB">
        <w:rPr>
          <w:rFonts w:asciiTheme="minorHAnsi" w:hAnsiTheme="minorHAnsi" w:cstheme="minorHAnsi"/>
          <w:highlight w:val="yellow"/>
        </w:rPr>
        <w:t xml:space="preserve">in this section </w:t>
      </w:r>
      <w:r w:rsidR="00061DE3" w:rsidRPr="00B044BB">
        <w:rPr>
          <w:rFonts w:asciiTheme="minorHAnsi" w:hAnsiTheme="minorHAnsi" w:cstheme="minorHAnsi"/>
          <w:highlight w:val="yellow"/>
        </w:rPr>
        <w:t xml:space="preserve">and allude to any concerns or areas of excellence. You will elaborate on the details in the pertinent findings of </w:t>
      </w:r>
      <w:r w:rsidR="005426FD" w:rsidRPr="00B044BB">
        <w:rPr>
          <w:rFonts w:asciiTheme="minorHAnsi" w:hAnsiTheme="minorHAnsi" w:cstheme="minorHAnsi"/>
          <w:highlight w:val="yellow"/>
        </w:rPr>
        <w:t xml:space="preserve">each </w:t>
      </w:r>
      <w:r w:rsidR="00AC539B" w:rsidRPr="00B044BB">
        <w:rPr>
          <w:rFonts w:asciiTheme="minorHAnsi" w:hAnsiTheme="minorHAnsi" w:cstheme="minorHAnsi"/>
          <w:highlight w:val="yellow"/>
        </w:rPr>
        <w:t xml:space="preserve">specific </w:t>
      </w:r>
      <w:r w:rsidR="002E4677" w:rsidRPr="00622782">
        <w:rPr>
          <w:rFonts w:asciiTheme="minorHAnsi" w:eastAsia="Trebuchet MS" w:hAnsiTheme="minorHAnsi" w:cstheme="minorHAnsi"/>
          <w:highlight w:val="yellow"/>
        </w:rPr>
        <w:t>Standard</w:t>
      </w:r>
      <w:r w:rsidR="00AC539B" w:rsidRPr="00B044BB">
        <w:rPr>
          <w:rFonts w:asciiTheme="minorHAnsi" w:hAnsiTheme="minorHAnsi" w:cstheme="minorHAnsi"/>
          <w:highlight w:val="yellow"/>
        </w:rPr>
        <w:t>.</w:t>
      </w:r>
      <w:r w:rsidR="007429CC" w:rsidRPr="00B044BB">
        <w:rPr>
          <w:rFonts w:asciiTheme="minorHAnsi" w:hAnsiTheme="minorHAnsi" w:cstheme="minorHAnsi"/>
          <w:highlight w:val="yellow"/>
        </w:rPr>
        <w:t xml:space="preserve"> </w:t>
      </w:r>
      <w:r w:rsidR="00AC539B" w:rsidRPr="00B044BB">
        <w:rPr>
          <w:rFonts w:asciiTheme="minorHAnsi" w:hAnsiTheme="minorHAnsi" w:cstheme="minorHAnsi"/>
        </w:rPr>
        <w:t xml:space="preserve"> </w:t>
      </w:r>
    </w:p>
    <w:bookmarkEnd w:id="12"/>
    <w:p w14:paraId="5EB73801" w14:textId="77777777" w:rsidR="000E40FC" w:rsidRPr="00B044BB" w:rsidRDefault="000E40FC" w:rsidP="00950901">
      <w:pPr>
        <w:rPr>
          <w:rFonts w:asciiTheme="minorHAnsi" w:hAnsiTheme="minorHAnsi" w:cstheme="minorHAnsi"/>
        </w:rPr>
      </w:pPr>
    </w:p>
    <w:p w14:paraId="35EC7A12" w14:textId="6D4A6122" w:rsidR="000D5185" w:rsidRPr="00B044BB" w:rsidRDefault="007429CC" w:rsidP="00950901">
      <w:pPr>
        <w:rPr>
          <w:rFonts w:asciiTheme="minorHAnsi" w:hAnsiTheme="minorHAnsi" w:cstheme="minorHAnsi"/>
        </w:rPr>
      </w:pPr>
      <w:r w:rsidRPr="00B044BB">
        <w:rPr>
          <w:rFonts w:asciiTheme="minorHAnsi" w:hAnsiTheme="minorHAnsi" w:cstheme="minorHAnsi"/>
          <w:highlight w:val="lightGray"/>
        </w:rPr>
        <w:t>[Insert narrative]</w:t>
      </w:r>
    </w:p>
    <w:p w14:paraId="4037D922" w14:textId="77777777" w:rsidR="007429CC" w:rsidRPr="00B044BB" w:rsidRDefault="007429CC" w:rsidP="00950901">
      <w:pPr>
        <w:rPr>
          <w:rFonts w:asciiTheme="minorHAnsi" w:hAnsiTheme="minorHAnsi" w:cstheme="minorHAnsi"/>
        </w:rPr>
      </w:pPr>
    </w:p>
    <w:p w14:paraId="4C13DA1B" w14:textId="77777777" w:rsidR="0050566C" w:rsidRPr="00B044BB" w:rsidRDefault="0050566C" w:rsidP="00950901">
      <w:pPr>
        <w:rPr>
          <w:rFonts w:asciiTheme="minorHAnsi" w:hAnsiTheme="minorHAnsi" w:cstheme="minorHAnsi"/>
          <w:u w:val="single"/>
        </w:rPr>
      </w:pPr>
      <w:r w:rsidRPr="00B044BB">
        <w:rPr>
          <w:rFonts w:asciiTheme="minorHAnsi" w:hAnsiTheme="minorHAnsi" w:cstheme="minorHAnsi"/>
          <w:u w:val="single"/>
        </w:rPr>
        <w:t>Findings and Evidence</w:t>
      </w:r>
      <w:r w:rsidR="005B2128" w:rsidRPr="00B044BB">
        <w:rPr>
          <w:rFonts w:asciiTheme="minorHAnsi" w:hAnsiTheme="minorHAnsi" w:cstheme="minorHAnsi"/>
          <w:u w:val="single"/>
        </w:rPr>
        <w:t>:</w:t>
      </w:r>
    </w:p>
    <w:p w14:paraId="3A155202" w14:textId="2F84E207" w:rsidR="00740110" w:rsidRPr="00B044BB" w:rsidRDefault="00AB1335" w:rsidP="00821CD3">
      <w:pPr>
        <w:rPr>
          <w:rFonts w:asciiTheme="minorHAnsi" w:hAnsiTheme="minorHAnsi" w:cstheme="minorHAnsi"/>
          <w:highlight w:val="yellow"/>
        </w:rPr>
      </w:pPr>
      <w:bookmarkStart w:id="13" w:name="_Hlk145399325"/>
      <w:bookmarkStart w:id="14" w:name="_Hlk145670217"/>
      <w:r w:rsidRPr="00B044BB">
        <w:rPr>
          <w:rFonts w:asciiTheme="minorHAnsi" w:hAnsiTheme="minorHAnsi" w:cstheme="minorHAnsi"/>
          <w:highlight w:val="yellow"/>
        </w:rPr>
        <w:t xml:space="preserve">For each specific </w:t>
      </w:r>
      <w:r w:rsidR="002E4677" w:rsidRPr="00622782">
        <w:rPr>
          <w:rFonts w:asciiTheme="minorHAnsi" w:eastAsia="Trebuchet MS" w:hAnsiTheme="minorHAnsi" w:cstheme="minorHAnsi"/>
          <w:highlight w:val="yellow"/>
        </w:rPr>
        <w:t>Standard</w:t>
      </w:r>
      <w:r w:rsidRPr="00622782">
        <w:rPr>
          <w:rFonts w:asciiTheme="minorHAnsi" w:hAnsiTheme="minorHAnsi" w:cstheme="minorHAnsi"/>
          <w:highlight w:val="yellow"/>
        </w:rPr>
        <w:t xml:space="preserve"> </w:t>
      </w:r>
      <w:r w:rsidRPr="00B044BB">
        <w:rPr>
          <w:rFonts w:asciiTheme="minorHAnsi" w:hAnsiTheme="minorHAnsi" w:cstheme="minorHAnsi"/>
          <w:highlight w:val="yellow"/>
        </w:rPr>
        <w:t xml:space="preserve">in this section, briefly summarize the evidence that you reviewed that demonstrates the </w:t>
      </w:r>
      <w:r w:rsidR="00622782" w:rsidRPr="00622782">
        <w:rPr>
          <w:rFonts w:asciiTheme="minorHAnsi" w:hAnsiTheme="minorHAnsi" w:cstheme="minorHAnsi"/>
          <w:highlight w:val="yellow"/>
        </w:rPr>
        <w:t>Institution</w:t>
      </w:r>
      <w:r w:rsidRPr="00622782">
        <w:rPr>
          <w:rFonts w:asciiTheme="minorHAnsi" w:hAnsiTheme="minorHAnsi" w:cstheme="minorHAnsi"/>
          <w:highlight w:val="yellow"/>
        </w:rPr>
        <w:t xml:space="preserve"> </w:t>
      </w:r>
      <w:r w:rsidRPr="00B044BB">
        <w:rPr>
          <w:rFonts w:asciiTheme="minorHAnsi" w:hAnsiTheme="minorHAnsi" w:cstheme="minorHAnsi"/>
          <w:highlight w:val="yellow"/>
        </w:rPr>
        <w:t xml:space="preserve">is aligned with the Standard. If the evidence illustrates an exemplary practice that </w:t>
      </w:r>
      <w:r w:rsidR="00740110" w:rsidRPr="00B044BB">
        <w:rPr>
          <w:rFonts w:asciiTheme="minorHAnsi" w:hAnsiTheme="minorHAnsi" w:cstheme="minorHAnsi"/>
          <w:highlight w:val="yellow"/>
        </w:rPr>
        <w:t>is highly developed</w:t>
      </w:r>
      <w:r w:rsidRPr="00B044BB">
        <w:rPr>
          <w:rFonts w:asciiTheme="minorHAnsi" w:hAnsiTheme="minorHAnsi" w:cstheme="minorHAnsi"/>
          <w:highlight w:val="yellow"/>
        </w:rPr>
        <w:t xml:space="preserve">, describe it. If the </w:t>
      </w:r>
      <w:r w:rsidR="00622782" w:rsidRPr="00622782">
        <w:rPr>
          <w:rFonts w:asciiTheme="minorHAnsi" w:hAnsiTheme="minorHAnsi" w:cstheme="minorHAnsi"/>
          <w:highlight w:val="yellow"/>
        </w:rPr>
        <w:t>Institution</w:t>
      </w:r>
      <w:r w:rsidRPr="00622782">
        <w:rPr>
          <w:rFonts w:asciiTheme="minorHAnsi" w:hAnsiTheme="minorHAnsi" w:cstheme="minorHAnsi"/>
          <w:highlight w:val="yellow"/>
        </w:rPr>
        <w:t xml:space="preserve">’s </w:t>
      </w:r>
      <w:r w:rsidRPr="00B044BB">
        <w:rPr>
          <w:rFonts w:asciiTheme="minorHAnsi" w:hAnsiTheme="minorHAnsi" w:cstheme="minorHAnsi"/>
          <w:highlight w:val="yellow"/>
        </w:rPr>
        <w:t>practices could be improved</w:t>
      </w:r>
      <w:r w:rsidR="00740110" w:rsidRPr="00B044BB">
        <w:rPr>
          <w:rFonts w:asciiTheme="minorHAnsi" w:hAnsiTheme="minorHAnsi" w:cstheme="minorHAnsi"/>
          <w:highlight w:val="yellow"/>
        </w:rPr>
        <w:t xml:space="preserve"> (to meet </w:t>
      </w:r>
      <w:r w:rsidR="002E4677" w:rsidRPr="00622782">
        <w:rPr>
          <w:rFonts w:asciiTheme="minorHAnsi" w:eastAsia="Trebuchet MS" w:hAnsiTheme="minorHAnsi" w:cstheme="minorHAnsi"/>
          <w:highlight w:val="yellow"/>
        </w:rPr>
        <w:t>Standard</w:t>
      </w:r>
      <w:r w:rsidR="00740110" w:rsidRPr="00B044BB">
        <w:rPr>
          <w:rFonts w:asciiTheme="minorHAnsi" w:hAnsiTheme="minorHAnsi" w:cstheme="minorHAnsi"/>
          <w:highlight w:val="yellow"/>
        </w:rPr>
        <w:t>s or to improve quality)</w:t>
      </w:r>
      <w:r w:rsidRPr="00B044BB">
        <w:rPr>
          <w:rFonts w:asciiTheme="minorHAnsi" w:hAnsiTheme="minorHAnsi" w:cstheme="minorHAnsi"/>
          <w:highlight w:val="yellow"/>
        </w:rPr>
        <w:t>, describe evidence of the shortcomings</w:t>
      </w:r>
      <w:r w:rsidR="00740110" w:rsidRPr="00B044BB">
        <w:rPr>
          <w:rFonts w:asciiTheme="minorHAnsi" w:hAnsiTheme="minorHAnsi" w:cstheme="minorHAnsi"/>
          <w:highlight w:val="yellow"/>
        </w:rPr>
        <w:t xml:space="preserve"> and area of improvement</w:t>
      </w:r>
      <w:r w:rsidRPr="00B044BB">
        <w:rPr>
          <w:rFonts w:asciiTheme="minorHAnsi" w:hAnsiTheme="minorHAnsi" w:cstheme="minorHAnsi"/>
          <w:highlight w:val="yellow"/>
        </w:rPr>
        <w:t xml:space="preserve">. </w:t>
      </w:r>
      <w:bookmarkStart w:id="15" w:name="_Hlk145323929"/>
      <w:r w:rsidRPr="00B044BB">
        <w:rPr>
          <w:rFonts w:asciiTheme="minorHAnsi" w:hAnsiTheme="minorHAnsi" w:cstheme="minorHAnsi"/>
          <w:highlight w:val="yellow"/>
        </w:rPr>
        <w:t xml:space="preserve">If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has self-identified </w:t>
      </w:r>
      <w:r w:rsidR="007429CC" w:rsidRPr="00B044BB">
        <w:rPr>
          <w:rFonts w:asciiTheme="minorHAnsi" w:hAnsiTheme="minorHAnsi" w:cstheme="minorHAnsi"/>
          <w:highlight w:val="yellow"/>
        </w:rPr>
        <w:t>plans for improvement</w:t>
      </w:r>
      <w:r w:rsidRPr="00B044BB">
        <w:rPr>
          <w:rFonts w:asciiTheme="minorHAnsi" w:hAnsiTheme="minorHAnsi" w:cstheme="minorHAnsi"/>
          <w:highlight w:val="yellow"/>
        </w:rPr>
        <w:t xml:space="preserve">, briefly describe </w:t>
      </w:r>
      <w:r w:rsidR="007429CC" w:rsidRPr="00B044BB">
        <w:rPr>
          <w:rFonts w:asciiTheme="minorHAnsi" w:hAnsiTheme="minorHAnsi" w:cstheme="minorHAnsi"/>
          <w:highlight w:val="yellow"/>
        </w:rPr>
        <w:t xml:space="preserve">progress on those plans </w:t>
      </w:r>
      <w:r w:rsidRPr="00B044BB">
        <w:rPr>
          <w:rFonts w:asciiTheme="minorHAnsi" w:hAnsiTheme="minorHAnsi" w:cstheme="minorHAnsi"/>
          <w:highlight w:val="yellow"/>
        </w:rPr>
        <w:t xml:space="preserve">as presented in the evidence. </w:t>
      </w:r>
      <w:bookmarkEnd w:id="15"/>
      <w:r w:rsidRPr="00B044BB">
        <w:rPr>
          <w:rFonts w:asciiTheme="minorHAnsi" w:hAnsiTheme="minorHAnsi" w:cstheme="minorHAnsi"/>
          <w:highlight w:val="yellow"/>
        </w:rPr>
        <w:t>Th</w:t>
      </w:r>
      <w:r w:rsidR="007429CC" w:rsidRPr="00B044BB">
        <w:rPr>
          <w:rFonts w:asciiTheme="minorHAnsi" w:hAnsiTheme="minorHAnsi" w:cstheme="minorHAnsi"/>
          <w:highlight w:val="yellow"/>
        </w:rPr>
        <w:t>e</w:t>
      </w:r>
      <w:r w:rsidRPr="00B044BB">
        <w:rPr>
          <w:rFonts w:asciiTheme="minorHAnsi" w:hAnsiTheme="minorHAnsi" w:cstheme="minorHAnsi"/>
          <w:highlight w:val="yellow"/>
        </w:rPr>
        <w:t xml:space="preserve"> narrative should cite the Standard discussed at the end of each paragraph (in parenthesis). The length of the response for each Standard will vary depending upon the complexity of the ideas contained within the Standard. </w:t>
      </w:r>
    </w:p>
    <w:p w14:paraId="68985F10" w14:textId="77777777" w:rsidR="00740110" w:rsidRPr="00B044BB" w:rsidRDefault="00740110" w:rsidP="00821CD3">
      <w:pPr>
        <w:rPr>
          <w:rFonts w:asciiTheme="minorHAnsi" w:hAnsiTheme="minorHAnsi" w:cstheme="minorHAnsi"/>
          <w:highlight w:val="yellow"/>
        </w:rPr>
      </w:pPr>
    </w:p>
    <w:p w14:paraId="4FA95E27" w14:textId="19D984B8" w:rsidR="00AC539B" w:rsidRDefault="00AC539B" w:rsidP="00AC539B">
      <w:pPr>
        <w:tabs>
          <w:tab w:val="left" w:pos="540"/>
        </w:tabs>
        <w:rPr>
          <w:rFonts w:asciiTheme="minorHAnsi" w:hAnsiTheme="minorHAnsi" w:cstheme="minorHAnsi"/>
        </w:rPr>
      </w:pPr>
      <w:bookmarkStart w:id="16" w:name="_Hlk145327735"/>
      <w:bookmarkEnd w:id="13"/>
      <w:r w:rsidRPr="00B044BB">
        <w:rPr>
          <w:rFonts w:asciiTheme="minorHAnsi" w:hAnsiTheme="minorHAnsi" w:cstheme="minorHAnsi"/>
          <w:highlight w:val="lightGray"/>
        </w:rPr>
        <w:t xml:space="preserve">[Insert narrative response </w:t>
      </w:r>
      <w:r w:rsidR="00761F1E" w:rsidRPr="00B044BB">
        <w:rPr>
          <w:rFonts w:asciiTheme="minorHAnsi" w:hAnsiTheme="minorHAnsi" w:cstheme="minorHAnsi"/>
          <w:highlight w:val="lightGray"/>
        </w:rPr>
        <w:t xml:space="preserve">and cite Standard at end of </w:t>
      </w:r>
      <w:r w:rsidR="00F56F72">
        <w:rPr>
          <w:rFonts w:asciiTheme="minorHAnsi" w:hAnsiTheme="minorHAnsi" w:cstheme="minorHAnsi"/>
          <w:highlight w:val="lightGray"/>
        </w:rPr>
        <w:t xml:space="preserve">each </w:t>
      </w:r>
      <w:r w:rsidR="00761F1E" w:rsidRPr="00B044BB">
        <w:rPr>
          <w:rFonts w:asciiTheme="minorHAnsi" w:hAnsiTheme="minorHAnsi" w:cstheme="minorHAnsi"/>
          <w:highlight w:val="lightGray"/>
        </w:rPr>
        <w:t>paragraph</w:t>
      </w:r>
      <w:r w:rsidR="00F56F72">
        <w:rPr>
          <w:rFonts w:asciiTheme="minorHAnsi" w:hAnsiTheme="minorHAnsi" w:cstheme="minorHAnsi"/>
          <w:highlight w:val="lightGray"/>
        </w:rPr>
        <w:t>(s)</w:t>
      </w:r>
      <w:r w:rsidR="00761F1E" w:rsidRPr="00B044BB">
        <w:rPr>
          <w:rFonts w:asciiTheme="minorHAnsi" w:hAnsiTheme="minorHAnsi" w:cstheme="minorHAnsi"/>
          <w:highlight w:val="lightGray"/>
        </w:rPr>
        <w:t xml:space="preserve"> in parenthesis</w:t>
      </w:r>
      <w:r w:rsidRPr="00B044BB">
        <w:rPr>
          <w:rFonts w:asciiTheme="minorHAnsi" w:hAnsiTheme="minorHAnsi" w:cstheme="minorHAnsi"/>
          <w:highlight w:val="lightGray"/>
        </w:rPr>
        <w:t>.]</w:t>
      </w:r>
    </w:p>
    <w:p w14:paraId="2AD94BA0" w14:textId="77777777" w:rsidR="00F56F72" w:rsidRDefault="00F56F72" w:rsidP="00AC539B">
      <w:pPr>
        <w:tabs>
          <w:tab w:val="left" w:pos="540"/>
        </w:tabs>
        <w:rPr>
          <w:rFonts w:asciiTheme="minorHAnsi" w:hAnsiTheme="minorHAnsi" w:cstheme="minorHAnsi"/>
        </w:rPr>
      </w:pPr>
    </w:p>
    <w:p w14:paraId="2EACF940" w14:textId="797F2740" w:rsidR="00F56F72" w:rsidRPr="00B044BB"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If the team </w:t>
      </w:r>
      <w:r>
        <w:rPr>
          <w:rFonts w:asciiTheme="minorHAnsi" w:hAnsiTheme="minorHAnsi" w:cstheme="minorHAnsi"/>
          <w:highlight w:val="yellow"/>
        </w:rPr>
        <w:t>is</w:t>
      </w:r>
      <w:r w:rsidRPr="00B044BB">
        <w:rPr>
          <w:rFonts w:asciiTheme="minorHAnsi" w:hAnsiTheme="minorHAnsi" w:cstheme="minorHAnsi"/>
          <w:highlight w:val="yellow"/>
        </w:rPr>
        <w:t xml:space="preserve"> offering a recommendation or commendation, be sure the findings and evidence provides sufficient detail </w:t>
      </w:r>
      <w:r>
        <w:rPr>
          <w:rFonts w:asciiTheme="minorHAnsi" w:hAnsiTheme="minorHAnsi" w:cstheme="minorHAnsi"/>
          <w:highlight w:val="yellow"/>
        </w:rPr>
        <w:t xml:space="preserve">to </w:t>
      </w:r>
      <w:r w:rsidRPr="00B044BB">
        <w:rPr>
          <w:rFonts w:asciiTheme="minorHAnsi" w:hAnsiTheme="minorHAnsi" w:cstheme="minorHAnsi"/>
          <w:highlight w:val="yellow"/>
        </w:rPr>
        <w:t>suppor</w:t>
      </w:r>
      <w:r>
        <w:rPr>
          <w:rFonts w:asciiTheme="minorHAnsi" w:hAnsiTheme="minorHAnsi" w:cstheme="minorHAnsi"/>
          <w:highlight w:val="yellow"/>
        </w:rPr>
        <w:t>t</w:t>
      </w:r>
      <w:r w:rsidRPr="00B044BB">
        <w:rPr>
          <w:rFonts w:asciiTheme="minorHAnsi" w:hAnsiTheme="minorHAnsi" w:cstheme="minorHAnsi"/>
          <w:highlight w:val="yellow"/>
        </w:rPr>
        <w:t xml:space="preserve"> it and include </w:t>
      </w:r>
      <w:r>
        <w:rPr>
          <w:rFonts w:asciiTheme="minorHAnsi" w:hAnsiTheme="minorHAnsi" w:cstheme="minorHAnsi"/>
          <w:highlight w:val="yellow"/>
        </w:rPr>
        <w:t xml:space="preserve">the </w:t>
      </w:r>
      <w:r w:rsidRPr="00B044BB">
        <w:rPr>
          <w:rFonts w:asciiTheme="minorHAnsi" w:hAnsiTheme="minorHAnsi" w:cstheme="minorHAnsi"/>
          <w:highlight w:val="yellow"/>
        </w:rPr>
        <w:t xml:space="preserve">recommendation or commendation after your narrative in the specific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 as follows: </w:t>
      </w:r>
    </w:p>
    <w:p w14:paraId="3CE2C7BF" w14:textId="77777777" w:rsidR="00F56F72" w:rsidRDefault="00F56F72" w:rsidP="00F56F72">
      <w:pPr>
        <w:rPr>
          <w:rFonts w:asciiTheme="minorHAnsi" w:hAnsiTheme="minorHAnsi" w:cstheme="minorHAnsi"/>
          <w:highlight w:val="yellow"/>
        </w:rPr>
      </w:pPr>
    </w:p>
    <w:p w14:paraId="6315B1E7" w14:textId="7B6B8026" w:rsidR="00F56F72"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Commendation 1: The team commends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for [insert language and cite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(s) or policy]</w:t>
      </w:r>
    </w:p>
    <w:p w14:paraId="5256E666" w14:textId="77777777" w:rsidR="00F56F72" w:rsidRPr="00B044BB" w:rsidRDefault="00F56F72" w:rsidP="00F56F72">
      <w:pPr>
        <w:rPr>
          <w:rFonts w:asciiTheme="minorHAnsi" w:hAnsiTheme="minorHAnsi" w:cstheme="minorHAnsi"/>
          <w:highlight w:val="yellow"/>
        </w:rPr>
      </w:pPr>
    </w:p>
    <w:p w14:paraId="6AD1BE14" w14:textId="57D7534C" w:rsidR="00F56F72"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Recommendation 1: In order to meet the Standard(s), the team recommends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[insert language and cite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(s) or policy in parenthesis after the statement]</w:t>
      </w:r>
    </w:p>
    <w:p w14:paraId="0B75FC1B" w14:textId="77777777" w:rsidR="00F56F72" w:rsidRPr="00B044BB" w:rsidRDefault="00F56F72" w:rsidP="00F56F72">
      <w:pPr>
        <w:rPr>
          <w:rFonts w:asciiTheme="minorHAnsi" w:hAnsiTheme="minorHAnsi" w:cstheme="minorHAnsi"/>
          <w:highlight w:val="yellow"/>
        </w:rPr>
      </w:pPr>
    </w:p>
    <w:p w14:paraId="48554E95" w14:textId="2B05261B" w:rsidR="00F56F72" w:rsidRPr="00B044BB" w:rsidRDefault="00F56F72" w:rsidP="00F56F72">
      <w:pPr>
        <w:rPr>
          <w:rFonts w:asciiTheme="minorHAnsi" w:hAnsiTheme="minorHAnsi" w:cstheme="minorHAnsi"/>
        </w:rPr>
      </w:pPr>
      <w:r w:rsidRPr="00B044BB">
        <w:rPr>
          <w:rFonts w:asciiTheme="minorHAnsi" w:hAnsiTheme="minorHAnsi" w:cstheme="minorHAnsi"/>
          <w:highlight w:val="yellow"/>
        </w:rPr>
        <w:t xml:space="preserve">Recommendation 2:  In order to </w:t>
      </w:r>
      <w:r>
        <w:rPr>
          <w:rFonts w:asciiTheme="minorHAnsi" w:hAnsiTheme="minorHAnsi" w:cstheme="minorHAnsi"/>
          <w:highlight w:val="yellow"/>
        </w:rPr>
        <w:t xml:space="preserve">improve institutional </w:t>
      </w:r>
      <w:r w:rsidRPr="00B044BB">
        <w:rPr>
          <w:rFonts w:asciiTheme="minorHAnsi" w:hAnsiTheme="minorHAnsi" w:cstheme="minorHAnsi"/>
          <w:highlight w:val="yellow"/>
        </w:rPr>
        <w:t xml:space="preserve">effectiveness, the team recommends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[insert language and cite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(s) or policy in parenthesis after the statement]</w:t>
      </w:r>
    </w:p>
    <w:bookmarkEnd w:id="14"/>
    <w:p w14:paraId="4097637F" w14:textId="77777777" w:rsidR="00F56F72" w:rsidRPr="00B044BB" w:rsidRDefault="00F56F72" w:rsidP="00AC539B">
      <w:pPr>
        <w:tabs>
          <w:tab w:val="left" w:pos="540"/>
        </w:tabs>
        <w:rPr>
          <w:rFonts w:asciiTheme="minorHAnsi" w:hAnsiTheme="minorHAnsi" w:cstheme="minorHAnsi"/>
        </w:rPr>
      </w:pPr>
    </w:p>
    <w:p w14:paraId="0B3C0B16" w14:textId="77777777" w:rsidR="0050566C" w:rsidRPr="00B044BB" w:rsidRDefault="0050566C" w:rsidP="005B2128">
      <w:pPr>
        <w:tabs>
          <w:tab w:val="left" w:pos="540"/>
        </w:tabs>
        <w:rPr>
          <w:rFonts w:asciiTheme="minorHAnsi" w:hAnsiTheme="minorHAnsi" w:cstheme="minorHAnsi"/>
          <w:u w:val="single"/>
        </w:rPr>
      </w:pPr>
      <w:bookmarkStart w:id="17" w:name="_Hlk145399379"/>
      <w:bookmarkEnd w:id="16"/>
      <w:r w:rsidRPr="00B044BB">
        <w:rPr>
          <w:rFonts w:asciiTheme="minorHAnsi" w:hAnsiTheme="minorHAnsi" w:cstheme="minorHAnsi"/>
          <w:u w:val="single"/>
        </w:rPr>
        <w:t>Conclusions</w:t>
      </w:r>
      <w:r w:rsidR="005B2128" w:rsidRPr="00B044BB">
        <w:rPr>
          <w:rFonts w:asciiTheme="minorHAnsi" w:hAnsiTheme="minorHAnsi" w:cstheme="minorHAnsi"/>
          <w:u w:val="single"/>
        </w:rPr>
        <w:t>:</w:t>
      </w:r>
    </w:p>
    <w:p w14:paraId="36227486" w14:textId="6CAFF171" w:rsidR="000D5185" w:rsidRPr="00B044BB" w:rsidRDefault="00821CD3" w:rsidP="00BC3B74">
      <w:pPr>
        <w:rPr>
          <w:rFonts w:asciiTheme="minorHAnsi" w:hAnsiTheme="minorHAnsi" w:cstheme="minorHAnsi"/>
        </w:rPr>
      </w:pPr>
      <w:r w:rsidRPr="00715AD6">
        <w:rPr>
          <w:rFonts w:asciiTheme="minorHAnsi" w:hAnsiTheme="minorHAnsi" w:cstheme="minorHAnsi"/>
        </w:rPr>
        <w:t xml:space="preserve">The </w:t>
      </w:r>
      <w:r w:rsidR="00622782" w:rsidRPr="00622782">
        <w:rPr>
          <w:rFonts w:asciiTheme="minorHAnsi" w:hAnsiTheme="minorHAnsi" w:cstheme="minorHAnsi"/>
        </w:rPr>
        <w:t>Institution</w:t>
      </w:r>
      <w:r w:rsidRPr="00715AD6">
        <w:rPr>
          <w:rFonts w:asciiTheme="minorHAnsi" w:hAnsiTheme="minorHAnsi" w:cstheme="minorHAnsi"/>
        </w:rPr>
        <w:t xml:space="preserve"> </w:t>
      </w:r>
      <w:r w:rsidR="00705ADB" w:rsidRPr="00715AD6">
        <w:rPr>
          <w:rFonts w:asciiTheme="minorHAnsi" w:hAnsiTheme="minorHAnsi" w:cstheme="minorHAnsi"/>
        </w:rPr>
        <w:t>meet</w:t>
      </w:r>
      <w:r w:rsidR="00471CDD">
        <w:rPr>
          <w:rFonts w:asciiTheme="minorHAnsi" w:hAnsiTheme="minorHAnsi" w:cstheme="minorHAnsi"/>
        </w:rPr>
        <w:t xml:space="preserve">s </w:t>
      </w:r>
      <w:r w:rsidR="00C6661D" w:rsidRPr="00715AD6">
        <w:rPr>
          <w:rFonts w:asciiTheme="minorHAnsi" w:hAnsiTheme="minorHAnsi" w:cstheme="minorHAnsi"/>
        </w:rPr>
        <w:t xml:space="preserve">Standard </w:t>
      </w:r>
      <w:r w:rsidR="00715AD6" w:rsidRPr="00715AD6">
        <w:rPr>
          <w:rFonts w:asciiTheme="minorHAnsi" w:hAnsiTheme="minorHAnsi" w:cstheme="minorHAnsi"/>
        </w:rPr>
        <w:t xml:space="preserve">1.1, 1.2, </w:t>
      </w:r>
      <w:r w:rsidR="00AC539B" w:rsidRPr="00715AD6">
        <w:rPr>
          <w:rFonts w:asciiTheme="minorHAnsi" w:hAnsiTheme="minorHAnsi" w:cstheme="minorHAnsi"/>
        </w:rPr>
        <w:t>1.3, 1.4</w:t>
      </w:r>
      <w:r w:rsidR="00715AD6" w:rsidRPr="00715AD6">
        <w:rPr>
          <w:rFonts w:asciiTheme="minorHAnsi" w:hAnsiTheme="minorHAnsi" w:cstheme="minorHAnsi"/>
        </w:rPr>
        <w:t>, 1.5</w:t>
      </w:r>
      <w:r w:rsidR="00C6661D" w:rsidRPr="00715AD6">
        <w:rPr>
          <w:rFonts w:asciiTheme="minorHAnsi" w:hAnsiTheme="minorHAnsi" w:cstheme="minorHAnsi"/>
        </w:rPr>
        <w:t>.</w:t>
      </w:r>
      <w:r w:rsidRPr="00715AD6">
        <w:rPr>
          <w:rFonts w:asciiTheme="minorHAnsi" w:hAnsiTheme="minorHAnsi" w:cstheme="minorHAnsi"/>
        </w:rPr>
        <w:t xml:space="preserve">  </w:t>
      </w:r>
      <w:bookmarkEnd w:id="17"/>
    </w:p>
    <w:p w14:paraId="1DDE19F0" w14:textId="4ADCF50B" w:rsidR="00705ADB" w:rsidRDefault="00715AD6" w:rsidP="00705ADB">
      <w:pPr>
        <w:tabs>
          <w:tab w:val="left" w:pos="540"/>
        </w:tabs>
        <w:rPr>
          <w:rFonts w:asciiTheme="minorHAnsi" w:hAnsiTheme="minorHAnsi" w:cstheme="minorHAnsi"/>
          <w:highlight w:val="yellow"/>
        </w:rPr>
      </w:pPr>
      <w:r>
        <w:rPr>
          <w:rFonts w:asciiTheme="minorHAnsi" w:hAnsiTheme="minorHAnsi" w:cstheme="minorHAnsi"/>
          <w:highlight w:val="yellow"/>
        </w:rPr>
        <w:t xml:space="preserve">If the </w:t>
      </w:r>
      <w:r w:rsidR="00622782" w:rsidRPr="00622782">
        <w:rPr>
          <w:rFonts w:asciiTheme="minorHAnsi" w:hAnsiTheme="minorHAnsi" w:cstheme="minorHAnsi"/>
          <w:highlight w:val="yellow"/>
        </w:rPr>
        <w:t>Institution</w:t>
      </w:r>
      <w:r>
        <w:rPr>
          <w:rFonts w:asciiTheme="minorHAnsi" w:hAnsiTheme="minorHAnsi" w:cstheme="minorHAnsi"/>
          <w:highlight w:val="yellow"/>
        </w:rPr>
        <w:t xml:space="preserve"> does not meet a </w:t>
      </w:r>
      <w:r w:rsidR="002E4677" w:rsidRPr="00622782">
        <w:rPr>
          <w:rFonts w:asciiTheme="minorHAnsi" w:eastAsia="Trebuchet MS" w:hAnsiTheme="minorHAnsi" w:cstheme="minorHAnsi"/>
          <w:highlight w:val="yellow"/>
        </w:rPr>
        <w:t>Standard</w:t>
      </w:r>
      <w:r>
        <w:rPr>
          <w:rFonts w:asciiTheme="minorHAnsi" w:hAnsiTheme="minorHAnsi" w:cstheme="minorHAnsi"/>
          <w:highlight w:val="yellow"/>
        </w:rPr>
        <w:t>, adjust the list above and add statement as follows:</w:t>
      </w:r>
    </w:p>
    <w:p w14:paraId="7D4F26EC" w14:textId="5A4A0918" w:rsidR="007E224E" w:rsidRPr="00B044BB" w:rsidRDefault="00715AD6" w:rsidP="002E4677">
      <w:pPr>
        <w:tabs>
          <w:tab w:val="left" w:pos="540"/>
        </w:tabs>
        <w:rPr>
          <w:rFonts w:asciiTheme="minorHAnsi" w:eastAsia="Times" w:hAnsiTheme="minorHAnsi" w:cstheme="minorHAnsi"/>
          <w:b/>
          <w:sz w:val="32"/>
        </w:rPr>
      </w:pPr>
      <w:r>
        <w:rPr>
          <w:rFonts w:asciiTheme="minorHAnsi" w:hAnsiTheme="minorHAnsi" w:cstheme="minorHAnsi"/>
          <w:highlight w:val="yellow"/>
        </w:rPr>
        <w:t xml:space="preserve">The </w:t>
      </w:r>
      <w:r w:rsidR="00622782" w:rsidRPr="00622782">
        <w:rPr>
          <w:rFonts w:asciiTheme="minorHAnsi" w:hAnsiTheme="minorHAnsi" w:cstheme="minorHAnsi"/>
          <w:highlight w:val="yellow"/>
        </w:rPr>
        <w:t>Institution</w:t>
      </w:r>
      <w:r>
        <w:rPr>
          <w:rFonts w:asciiTheme="minorHAnsi" w:hAnsiTheme="minorHAnsi" w:cstheme="minorHAnsi"/>
          <w:highlight w:val="yellow"/>
        </w:rPr>
        <w:t xml:space="preserve"> does not meet Standard [list Standard(s) not met</w:t>
      </w:r>
      <w:r w:rsidR="00471CDD">
        <w:rPr>
          <w:rFonts w:asciiTheme="minorHAnsi" w:hAnsiTheme="minorHAnsi" w:cstheme="minorHAnsi"/>
          <w:highlight w:val="yellow"/>
        </w:rPr>
        <w:t>]</w:t>
      </w:r>
      <w:r>
        <w:rPr>
          <w:rFonts w:asciiTheme="minorHAnsi" w:hAnsiTheme="minorHAnsi" w:cstheme="minorHAnsi"/>
          <w:highlight w:val="yellow"/>
        </w:rPr>
        <w:t>.</w:t>
      </w:r>
      <w:bookmarkEnd w:id="10"/>
      <w:bookmarkEnd w:id="11"/>
      <w:r w:rsidR="007E224E" w:rsidRPr="00B044BB">
        <w:rPr>
          <w:rFonts w:asciiTheme="minorHAnsi" w:hAnsiTheme="minorHAnsi" w:cstheme="minorHAnsi"/>
        </w:rPr>
        <w:br w:type="page"/>
      </w:r>
    </w:p>
    <w:p w14:paraId="54FC17C5" w14:textId="2B2FC66B" w:rsidR="00E67509" w:rsidRPr="00B044BB" w:rsidRDefault="00E67509" w:rsidP="001B3850">
      <w:pPr>
        <w:pStyle w:val="Heading1"/>
        <w:rPr>
          <w:rFonts w:asciiTheme="minorHAnsi" w:hAnsiTheme="minorHAnsi" w:cstheme="minorHAnsi"/>
        </w:rPr>
      </w:pPr>
      <w:bookmarkStart w:id="18" w:name="_Toc145670534"/>
      <w:r w:rsidRPr="00B044BB">
        <w:rPr>
          <w:rFonts w:asciiTheme="minorHAnsi" w:hAnsiTheme="minorHAnsi" w:cstheme="minorHAnsi"/>
        </w:rPr>
        <w:lastRenderedPageBreak/>
        <w:t>S</w:t>
      </w:r>
      <w:r w:rsidR="00607F22" w:rsidRPr="00B044BB">
        <w:rPr>
          <w:rFonts w:asciiTheme="minorHAnsi" w:hAnsiTheme="minorHAnsi" w:cstheme="minorHAnsi"/>
        </w:rPr>
        <w:t>tandard</w:t>
      </w:r>
      <w:r w:rsidRPr="00B044BB">
        <w:rPr>
          <w:rFonts w:asciiTheme="minorHAnsi" w:hAnsiTheme="minorHAnsi" w:cstheme="minorHAnsi"/>
        </w:rPr>
        <w:t xml:space="preserve"> </w:t>
      </w:r>
      <w:r w:rsidR="007E224E" w:rsidRPr="00B044BB">
        <w:rPr>
          <w:rFonts w:asciiTheme="minorHAnsi" w:hAnsiTheme="minorHAnsi" w:cstheme="minorHAnsi"/>
        </w:rPr>
        <w:t>2</w:t>
      </w:r>
      <w:bookmarkEnd w:id="18"/>
    </w:p>
    <w:p w14:paraId="6628B2E9" w14:textId="3C973007" w:rsidR="00211C02" w:rsidRPr="00B044BB" w:rsidRDefault="00BE0FDD" w:rsidP="002823ED">
      <w:pPr>
        <w:pStyle w:val="NoSpacing"/>
        <w:jc w:val="center"/>
        <w:rPr>
          <w:rFonts w:asciiTheme="minorHAnsi" w:hAnsiTheme="minorHAnsi" w:cstheme="minorHAnsi"/>
          <w:sz w:val="28"/>
          <w:szCs w:val="28"/>
        </w:rPr>
      </w:pPr>
      <w:r w:rsidRPr="00B044BB">
        <w:rPr>
          <w:rFonts w:asciiTheme="minorHAnsi" w:hAnsiTheme="minorHAnsi" w:cstheme="minorHAnsi"/>
          <w:b/>
          <w:sz w:val="28"/>
          <w:szCs w:val="28"/>
        </w:rPr>
        <w:t xml:space="preserve">Student </w:t>
      </w:r>
      <w:r w:rsidR="007E224E" w:rsidRPr="00B044BB">
        <w:rPr>
          <w:rFonts w:asciiTheme="minorHAnsi" w:hAnsiTheme="minorHAnsi" w:cstheme="minorHAnsi"/>
          <w:b/>
          <w:sz w:val="28"/>
          <w:szCs w:val="28"/>
        </w:rPr>
        <w:t>Success</w:t>
      </w:r>
    </w:p>
    <w:p w14:paraId="42648663" w14:textId="77777777" w:rsidR="00211C02" w:rsidRPr="00B044BB" w:rsidRDefault="00211C02" w:rsidP="002823ED">
      <w:pPr>
        <w:pStyle w:val="NoSpacing"/>
        <w:jc w:val="center"/>
        <w:rPr>
          <w:rFonts w:asciiTheme="minorHAnsi" w:hAnsiTheme="minorHAnsi" w:cstheme="minorHAnsi"/>
        </w:rPr>
      </w:pPr>
    </w:p>
    <w:p w14:paraId="342C9FDA" w14:textId="77777777" w:rsidR="00715AD6" w:rsidRPr="00B044BB" w:rsidRDefault="00715AD6" w:rsidP="00715AD6">
      <w:pPr>
        <w:tabs>
          <w:tab w:val="left" w:pos="540"/>
        </w:tabs>
        <w:rPr>
          <w:rFonts w:asciiTheme="minorHAnsi" w:hAnsiTheme="minorHAnsi" w:cstheme="minorHAnsi"/>
        </w:rPr>
      </w:pPr>
      <w:r w:rsidRPr="00B044BB">
        <w:rPr>
          <w:rFonts w:asciiTheme="minorHAnsi" w:hAnsiTheme="minorHAnsi" w:cstheme="minorHAnsi"/>
          <w:highlight w:val="yellow"/>
        </w:rPr>
        <w:t>Suggested length for all of Standard 2 is no more than 6 pages.</w:t>
      </w:r>
      <w:r w:rsidRPr="00B044BB">
        <w:rPr>
          <w:rFonts w:asciiTheme="minorHAnsi" w:hAnsiTheme="minorHAnsi" w:cstheme="minorHAnsi"/>
        </w:rPr>
        <w:t xml:space="preserve"> </w:t>
      </w:r>
    </w:p>
    <w:p w14:paraId="427FB872" w14:textId="77777777" w:rsidR="00715AD6" w:rsidRDefault="00715AD6" w:rsidP="00705ADB">
      <w:pPr>
        <w:rPr>
          <w:rFonts w:asciiTheme="minorHAnsi" w:hAnsiTheme="minorHAnsi" w:cstheme="minorHAnsi"/>
          <w:u w:val="single"/>
        </w:rPr>
      </w:pPr>
    </w:p>
    <w:p w14:paraId="65247F39" w14:textId="77777777" w:rsidR="00AC0890" w:rsidRPr="00B044BB" w:rsidRDefault="00AC0890" w:rsidP="00AC0890">
      <w:pPr>
        <w:rPr>
          <w:rFonts w:asciiTheme="minorHAnsi" w:hAnsiTheme="minorHAnsi" w:cstheme="minorHAnsi"/>
          <w:u w:val="single"/>
        </w:rPr>
      </w:pPr>
      <w:bookmarkStart w:id="19" w:name="_Hlk145667003"/>
      <w:r w:rsidRPr="00B044BB">
        <w:rPr>
          <w:rFonts w:asciiTheme="minorHAnsi" w:hAnsiTheme="minorHAnsi" w:cstheme="minorHAnsi"/>
          <w:u w:val="single"/>
        </w:rPr>
        <w:t>General Observations:</w:t>
      </w:r>
    </w:p>
    <w:p w14:paraId="4431A0CC" w14:textId="5824F734" w:rsidR="00AC0890" w:rsidRPr="00B044BB" w:rsidRDefault="00AC0890" w:rsidP="00AC0890">
      <w:pPr>
        <w:rPr>
          <w:rFonts w:asciiTheme="minorHAnsi" w:hAnsiTheme="minorHAnsi" w:cstheme="minorHAnsi"/>
        </w:rPr>
      </w:pPr>
      <w:r w:rsidRPr="00B044BB">
        <w:rPr>
          <w:rFonts w:asciiTheme="minorHAnsi" w:hAnsiTheme="minorHAnsi" w:cstheme="minorHAnsi"/>
          <w:highlight w:val="yellow"/>
        </w:rPr>
        <w:t xml:space="preserve">In 1-3 paragraphs, provide a very brief overview of the conditions of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pertaining to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s in this section and allude to any concerns or areas of excellence. You will elaborate on the details in the pertinent findings of each specific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 </w:t>
      </w:r>
      <w:r w:rsidRPr="00B044BB">
        <w:rPr>
          <w:rFonts w:asciiTheme="minorHAnsi" w:hAnsiTheme="minorHAnsi" w:cstheme="minorHAnsi"/>
        </w:rPr>
        <w:t xml:space="preserve"> </w:t>
      </w:r>
    </w:p>
    <w:p w14:paraId="3EF28BF3" w14:textId="77777777" w:rsidR="00AC0890" w:rsidRPr="00B044BB" w:rsidRDefault="00AC0890" w:rsidP="00AC0890">
      <w:pPr>
        <w:rPr>
          <w:rFonts w:asciiTheme="minorHAnsi" w:hAnsiTheme="minorHAnsi" w:cstheme="minorHAnsi"/>
        </w:rPr>
      </w:pPr>
    </w:p>
    <w:p w14:paraId="79EFBAF2" w14:textId="77777777" w:rsidR="00AC0890" w:rsidRPr="00B044BB" w:rsidRDefault="00AC0890" w:rsidP="00AC0890">
      <w:pPr>
        <w:rPr>
          <w:rFonts w:asciiTheme="minorHAnsi" w:hAnsiTheme="minorHAnsi" w:cstheme="minorHAnsi"/>
        </w:rPr>
      </w:pPr>
      <w:r w:rsidRPr="00B044BB">
        <w:rPr>
          <w:rFonts w:asciiTheme="minorHAnsi" w:hAnsiTheme="minorHAnsi" w:cstheme="minorHAnsi"/>
          <w:highlight w:val="lightGray"/>
        </w:rPr>
        <w:t>[Insert narrative]</w:t>
      </w:r>
    </w:p>
    <w:p w14:paraId="7CE3D5AA" w14:textId="77777777" w:rsidR="00AC0890" w:rsidRPr="00B044BB" w:rsidRDefault="00AC0890" w:rsidP="00AC0890">
      <w:pPr>
        <w:rPr>
          <w:rFonts w:asciiTheme="minorHAnsi" w:hAnsiTheme="minorHAnsi" w:cstheme="minorHAnsi"/>
        </w:rPr>
      </w:pPr>
    </w:p>
    <w:p w14:paraId="4B88CF6C" w14:textId="77777777" w:rsidR="00AC0890" w:rsidRPr="00B044BB" w:rsidRDefault="00AC0890" w:rsidP="00AC0890">
      <w:pPr>
        <w:rPr>
          <w:rFonts w:asciiTheme="minorHAnsi" w:hAnsiTheme="minorHAnsi" w:cstheme="minorHAnsi"/>
          <w:u w:val="single"/>
        </w:rPr>
      </w:pPr>
      <w:r w:rsidRPr="00B044BB">
        <w:rPr>
          <w:rFonts w:asciiTheme="minorHAnsi" w:hAnsiTheme="minorHAnsi" w:cstheme="minorHAnsi"/>
          <w:u w:val="single"/>
        </w:rPr>
        <w:t>Findings and Evidence:</w:t>
      </w:r>
    </w:p>
    <w:p w14:paraId="34F2A9D7" w14:textId="273EA472" w:rsidR="00F56F72" w:rsidRPr="00B044BB"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For each specific </w:t>
      </w:r>
      <w:r w:rsidR="00622782" w:rsidRPr="00622782">
        <w:rPr>
          <w:rFonts w:asciiTheme="minorHAnsi" w:eastAsia="Trebuchet MS" w:hAnsiTheme="minorHAnsi" w:cstheme="minorHAnsi"/>
          <w:sz w:val="22"/>
          <w:szCs w:val="22"/>
          <w:highlight w:val="yellow"/>
        </w:rPr>
        <w:t>Standard</w:t>
      </w:r>
      <w:r w:rsidRPr="00B044BB">
        <w:rPr>
          <w:rFonts w:asciiTheme="minorHAnsi" w:hAnsiTheme="minorHAnsi" w:cstheme="minorHAnsi"/>
          <w:highlight w:val="yellow"/>
        </w:rPr>
        <w:t xml:space="preserve"> in this section, briefly summarize the evidence that you reviewed that demonstrates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is aligned with the Standard. If the evidence illustrates an exemplary practice that is highly developed, describe it. If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’s practices could be improved (to meet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s or to improve quality), describe evidence of the shortcomings and area of improvement. If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has self-identified plans for improvement, briefly describe progress on those plans as presented in the evidence. The narrative should cite the Standard discussed at the end of each paragraph (in parenthesis). The length of the response for each Standard will vary depending upon the complexity of the ideas contained within the Standard. </w:t>
      </w:r>
    </w:p>
    <w:p w14:paraId="5C6A7A8A" w14:textId="77777777" w:rsidR="00F56F72" w:rsidRPr="00B044BB" w:rsidRDefault="00F56F72" w:rsidP="00F56F72">
      <w:pPr>
        <w:rPr>
          <w:rFonts w:asciiTheme="minorHAnsi" w:hAnsiTheme="minorHAnsi" w:cstheme="minorHAnsi"/>
          <w:highlight w:val="yellow"/>
        </w:rPr>
      </w:pPr>
    </w:p>
    <w:p w14:paraId="7BEBED60" w14:textId="77777777" w:rsidR="00F56F72" w:rsidRDefault="00F56F72" w:rsidP="00F56F72">
      <w:pPr>
        <w:tabs>
          <w:tab w:val="left" w:pos="540"/>
        </w:tabs>
        <w:rPr>
          <w:rFonts w:asciiTheme="minorHAnsi" w:hAnsiTheme="minorHAnsi" w:cstheme="minorHAnsi"/>
        </w:rPr>
      </w:pPr>
      <w:r w:rsidRPr="00B044BB">
        <w:rPr>
          <w:rFonts w:asciiTheme="minorHAnsi" w:hAnsiTheme="minorHAnsi" w:cstheme="minorHAnsi"/>
          <w:highlight w:val="lightGray"/>
        </w:rPr>
        <w:t xml:space="preserve">[Insert narrative response and cite </w:t>
      </w:r>
      <w:r w:rsidRPr="00622782">
        <w:rPr>
          <w:rFonts w:asciiTheme="minorHAnsi" w:hAnsiTheme="minorHAnsi" w:cstheme="minorHAnsi"/>
          <w:highlight w:val="lightGray"/>
        </w:rPr>
        <w:t xml:space="preserve">Standard at end of each </w:t>
      </w:r>
      <w:r w:rsidRPr="00B044BB">
        <w:rPr>
          <w:rFonts w:asciiTheme="minorHAnsi" w:hAnsiTheme="minorHAnsi" w:cstheme="minorHAnsi"/>
          <w:highlight w:val="lightGray"/>
        </w:rPr>
        <w:t>paragraph</w:t>
      </w:r>
      <w:r>
        <w:rPr>
          <w:rFonts w:asciiTheme="minorHAnsi" w:hAnsiTheme="minorHAnsi" w:cstheme="minorHAnsi"/>
          <w:highlight w:val="lightGray"/>
        </w:rPr>
        <w:t>(s)</w:t>
      </w:r>
      <w:r w:rsidRPr="00B044BB">
        <w:rPr>
          <w:rFonts w:asciiTheme="minorHAnsi" w:hAnsiTheme="minorHAnsi" w:cstheme="minorHAnsi"/>
          <w:highlight w:val="lightGray"/>
        </w:rPr>
        <w:t xml:space="preserve"> in parenthesis.]</w:t>
      </w:r>
    </w:p>
    <w:p w14:paraId="24FE75A3" w14:textId="77777777" w:rsidR="00F56F72" w:rsidRDefault="00F56F72" w:rsidP="00F56F72">
      <w:pPr>
        <w:tabs>
          <w:tab w:val="left" w:pos="540"/>
        </w:tabs>
        <w:rPr>
          <w:rFonts w:asciiTheme="minorHAnsi" w:hAnsiTheme="minorHAnsi" w:cstheme="minorHAnsi"/>
        </w:rPr>
      </w:pPr>
    </w:p>
    <w:p w14:paraId="50F3A822" w14:textId="6780C413" w:rsidR="00F56F72" w:rsidRPr="00B044BB"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If the team </w:t>
      </w:r>
      <w:r>
        <w:rPr>
          <w:rFonts w:asciiTheme="minorHAnsi" w:hAnsiTheme="minorHAnsi" w:cstheme="minorHAnsi"/>
          <w:highlight w:val="yellow"/>
        </w:rPr>
        <w:t>is</w:t>
      </w:r>
      <w:r w:rsidRPr="00B044BB">
        <w:rPr>
          <w:rFonts w:asciiTheme="minorHAnsi" w:hAnsiTheme="minorHAnsi" w:cstheme="minorHAnsi"/>
          <w:highlight w:val="yellow"/>
        </w:rPr>
        <w:t xml:space="preserve"> offering a recommendation or commendation, be sure the findings and evidence provides sufficient detail </w:t>
      </w:r>
      <w:r>
        <w:rPr>
          <w:rFonts w:asciiTheme="minorHAnsi" w:hAnsiTheme="minorHAnsi" w:cstheme="minorHAnsi"/>
          <w:highlight w:val="yellow"/>
        </w:rPr>
        <w:t xml:space="preserve">to </w:t>
      </w:r>
      <w:r w:rsidRPr="00B044BB">
        <w:rPr>
          <w:rFonts w:asciiTheme="minorHAnsi" w:hAnsiTheme="minorHAnsi" w:cstheme="minorHAnsi"/>
          <w:highlight w:val="yellow"/>
        </w:rPr>
        <w:t>suppor</w:t>
      </w:r>
      <w:r>
        <w:rPr>
          <w:rFonts w:asciiTheme="minorHAnsi" w:hAnsiTheme="minorHAnsi" w:cstheme="minorHAnsi"/>
          <w:highlight w:val="yellow"/>
        </w:rPr>
        <w:t>t</w:t>
      </w:r>
      <w:r w:rsidRPr="00B044BB">
        <w:rPr>
          <w:rFonts w:asciiTheme="minorHAnsi" w:hAnsiTheme="minorHAnsi" w:cstheme="minorHAnsi"/>
          <w:highlight w:val="yellow"/>
        </w:rPr>
        <w:t xml:space="preserve"> it and include </w:t>
      </w:r>
      <w:r>
        <w:rPr>
          <w:rFonts w:asciiTheme="minorHAnsi" w:hAnsiTheme="minorHAnsi" w:cstheme="minorHAnsi"/>
          <w:highlight w:val="yellow"/>
        </w:rPr>
        <w:t xml:space="preserve">the </w:t>
      </w:r>
      <w:r w:rsidRPr="00B044BB">
        <w:rPr>
          <w:rFonts w:asciiTheme="minorHAnsi" w:hAnsiTheme="minorHAnsi" w:cstheme="minorHAnsi"/>
          <w:highlight w:val="yellow"/>
        </w:rPr>
        <w:t xml:space="preserve">recommendation or commendation after your narrative in the specific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 as follows: </w:t>
      </w:r>
    </w:p>
    <w:p w14:paraId="2E8609DA" w14:textId="77777777" w:rsidR="00F56F72" w:rsidRDefault="00F56F72" w:rsidP="00F56F72">
      <w:pPr>
        <w:rPr>
          <w:rFonts w:asciiTheme="minorHAnsi" w:hAnsiTheme="minorHAnsi" w:cstheme="minorHAnsi"/>
          <w:highlight w:val="yellow"/>
        </w:rPr>
      </w:pPr>
    </w:p>
    <w:p w14:paraId="6734C071" w14:textId="04CB67D6" w:rsidR="00F56F72"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Commendation 1: The team commends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for [insert language and cite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(s) or policy]</w:t>
      </w:r>
    </w:p>
    <w:p w14:paraId="6DC79D7E" w14:textId="77777777" w:rsidR="00F56F72" w:rsidRPr="00B044BB" w:rsidRDefault="00F56F72" w:rsidP="00F56F72">
      <w:pPr>
        <w:rPr>
          <w:rFonts w:asciiTheme="minorHAnsi" w:hAnsiTheme="minorHAnsi" w:cstheme="minorHAnsi"/>
          <w:highlight w:val="yellow"/>
        </w:rPr>
      </w:pPr>
    </w:p>
    <w:p w14:paraId="1DF1E0F0" w14:textId="5FF4F403" w:rsidR="00F56F72"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Recommendation 1: In order to meet the Standard(s), the team recommends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[insert language and cite </w:t>
      </w:r>
      <w:r w:rsidR="00622782"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(s) or policy in parenthesis after the statement]</w:t>
      </w:r>
    </w:p>
    <w:p w14:paraId="634F1BE5" w14:textId="77777777" w:rsidR="00F56F72" w:rsidRPr="00B044BB" w:rsidRDefault="00F56F72" w:rsidP="00F56F72">
      <w:pPr>
        <w:rPr>
          <w:rFonts w:asciiTheme="minorHAnsi" w:hAnsiTheme="minorHAnsi" w:cstheme="minorHAnsi"/>
          <w:highlight w:val="yellow"/>
        </w:rPr>
      </w:pPr>
    </w:p>
    <w:p w14:paraId="6CEE0FAF" w14:textId="399DD8B7" w:rsidR="00F56F72" w:rsidRPr="00B044BB" w:rsidRDefault="00F56F72" w:rsidP="00F56F72">
      <w:pPr>
        <w:rPr>
          <w:rFonts w:asciiTheme="minorHAnsi" w:hAnsiTheme="minorHAnsi" w:cstheme="minorHAnsi"/>
        </w:rPr>
      </w:pPr>
      <w:r w:rsidRPr="00B044BB">
        <w:rPr>
          <w:rFonts w:asciiTheme="minorHAnsi" w:hAnsiTheme="minorHAnsi" w:cstheme="minorHAnsi"/>
          <w:highlight w:val="yellow"/>
        </w:rPr>
        <w:t xml:space="preserve">Recommendation 2:  In order to </w:t>
      </w:r>
      <w:r>
        <w:rPr>
          <w:rFonts w:asciiTheme="minorHAnsi" w:hAnsiTheme="minorHAnsi" w:cstheme="minorHAnsi"/>
          <w:highlight w:val="yellow"/>
        </w:rPr>
        <w:t xml:space="preserve">improve institutional </w:t>
      </w:r>
      <w:r w:rsidRPr="00B044BB">
        <w:rPr>
          <w:rFonts w:asciiTheme="minorHAnsi" w:hAnsiTheme="minorHAnsi" w:cstheme="minorHAnsi"/>
          <w:highlight w:val="yellow"/>
        </w:rPr>
        <w:t xml:space="preserve">effectiveness, the team recommends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[insert language and cite standard(s) or policy in parenthesis after the statement]</w:t>
      </w:r>
    </w:p>
    <w:p w14:paraId="75D0BED0" w14:textId="77777777" w:rsidR="00AC0890" w:rsidRPr="00B044BB" w:rsidRDefault="00AC0890" w:rsidP="00AC0890">
      <w:pPr>
        <w:tabs>
          <w:tab w:val="left" w:pos="540"/>
        </w:tabs>
        <w:rPr>
          <w:rFonts w:asciiTheme="minorHAnsi" w:hAnsiTheme="minorHAnsi" w:cstheme="minorHAnsi"/>
        </w:rPr>
      </w:pPr>
    </w:p>
    <w:p w14:paraId="64352EFE" w14:textId="77777777" w:rsidR="00AC0890" w:rsidRPr="00B044BB" w:rsidRDefault="00AC0890" w:rsidP="00AC0890">
      <w:pPr>
        <w:tabs>
          <w:tab w:val="left" w:pos="540"/>
        </w:tabs>
        <w:rPr>
          <w:rFonts w:asciiTheme="minorHAnsi" w:hAnsiTheme="minorHAnsi" w:cstheme="minorHAnsi"/>
          <w:u w:val="single"/>
        </w:rPr>
      </w:pPr>
      <w:r w:rsidRPr="00B044BB">
        <w:rPr>
          <w:rFonts w:asciiTheme="minorHAnsi" w:hAnsiTheme="minorHAnsi" w:cstheme="minorHAnsi"/>
          <w:u w:val="single"/>
        </w:rPr>
        <w:t>Conclusions:</w:t>
      </w:r>
    </w:p>
    <w:p w14:paraId="6758A2CF" w14:textId="5F153203" w:rsidR="00AC0890" w:rsidRPr="00B044BB" w:rsidRDefault="00AC0890" w:rsidP="00AC0890">
      <w:pPr>
        <w:rPr>
          <w:rFonts w:asciiTheme="minorHAnsi" w:hAnsiTheme="minorHAnsi" w:cstheme="minorHAnsi"/>
        </w:rPr>
      </w:pPr>
      <w:r w:rsidRPr="00715AD6">
        <w:rPr>
          <w:rFonts w:asciiTheme="minorHAnsi" w:hAnsiTheme="minorHAnsi" w:cstheme="minorHAnsi"/>
        </w:rPr>
        <w:t xml:space="preserve">The </w:t>
      </w:r>
      <w:r w:rsidR="00622782" w:rsidRPr="00622782">
        <w:rPr>
          <w:rFonts w:asciiTheme="minorHAnsi" w:hAnsiTheme="minorHAnsi" w:cstheme="minorHAnsi"/>
        </w:rPr>
        <w:t>Institution</w:t>
      </w:r>
      <w:r w:rsidRPr="00715AD6">
        <w:rPr>
          <w:rFonts w:asciiTheme="minorHAnsi" w:hAnsiTheme="minorHAnsi" w:cstheme="minorHAnsi"/>
        </w:rPr>
        <w:t xml:space="preserve"> meet Standards </w:t>
      </w:r>
      <w:r>
        <w:rPr>
          <w:rFonts w:asciiTheme="minorHAnsi" w:hAnsiTheme="minorHAnsi" w:cstheme="minorHAnsi"/>
        </w:rPr>
        <w:t>2</w:t>
      </w:r>
      <w:r w:rsidRPr="00715AD6">
        <w:rPr>
          <w:rFonts w:asciiTheme="minorHAnsi" w:hAnsiTheme="minorHAnsi" w:cstheme="minorHAnsi"/>
        </w:rPr>
        <w:t xml:space="preserve">.1, </w:t>
      </w:r>
      <w:r>
        <w:rPr>
          <w:rFonts w:asciiTheme="minorHAnsi" w:hAnsiTheme="minorHAnsi" w:cstheme="minorHAnsi"/>
        </w:rPr>
        <w:t>2</w:t>
      </w:r>
      <w:r w:rsidRPr="00715AD6">
        <w:rPr>
          <w:rFonts w:asciiTheme="minorHAnsi" w:hAnsiTheme="minorHAnsi" w:cstheme="minorHAnsi"/>
        </w:rPr>
        <w:t xml:space="preserve">.2, </w:t>
      </w:r>
      <w:r>
        <w:rPr>
          <w:rFonts w:asciiTheme="minorHAnsi" w:hAnsiTheme="minorHAnsi" w:cstheme="minorHAnsi"/>
        </w:rPr>
        <w:t>2</w:t>
      </w:r>
      <w:r w:rsidRPr="00715AD6">
        <w:rPr>
          <w:rFonts w:asciiTheme="minorHAnsi" w:hAnsiTheme="minorHAnsi" w:cstheme="minorHAnsi"/>
        </w:rPr>
        <w:t xml:space="preserve">.3, </w:t>
      </w:r>
      <w:r>
        <w:rPr>
          <w:rFonts w:asciiTheme="minorHAnsi" w:hAnsiTheme="minorHAnsi" w:cstheme="minorHAnsi"/>
        </w:rPr>
        <w:t>2</w:t>
      </w:r>
      <w:r w:rsidRPr="00715AD6">
        <w:rPr>
          <w:rFonts w:asciiTheme="minorHAnsi" w:hAnsiTheme="minorHAnsi" w:cstheme="minorHAnsi"/>
        </w:rPr>
        <w:t xml:space="preserve">.4, </w:t>
      </w:r>
      <w:r>
        <w:rPr>
          <w:rFonts w:asciiTheme="minorHAnsi" w:hAnsiTheme="minorHAnsi" w:cstheme="minorHAnsi"/>
        </w:rPr>
        <w:t>2</w:t>
      </w:r>
      <w:r w:rsidRPr="00715AD6">
        <w:rPr>
          <w:rFonts w:asciiTheme="minorHAnsi" w:hAnsiTheme="minorHAnsi" w:cstheme="minorHAnsi"/>
        </w:rPr>
        <w:t>.5</w:t>
      </w:r>
      <w:r>
        <w:rPr>
          <w:rFonts w:asciiTheme="minorHAnsi" w:hAnsiTheme="minorHAnsi" w:cstheme="minorHAnsi"/>
        </w:rPr>
        <w:t>, 2.6, 2.7, 2.8, 2.9</w:t>
      </w:r>
      <w:r w:rsidRPr="00715AD6">
        <w:rPr>
          <w:rFonts w:asciiTheme="minorHAnsi" w:hAnsiTheme="minorHAnsi" w:cstheme="minorHAnsi"/>
        </w:rPr>
        <w:t xml:space="preserve">.  </w:t>
      </w:r>
    </w:p>
    <w:p w14:paraId="4E6AC58D" w14:textId="235D30CA" w:rsidR="00AC0890" w:rsidRDefault="00AC0890" w:rsidP="00AC0890">
      <w:pPr>
        <w:tabs>
          <w:tab w:val="left" w:pos="540"/>
        </w:tabs>
        <w:rPr>
          <w:rFonts w:asciiTheme="minorHAnsi" w:hAnsiTheme="minorHAnsi" w:cstheme="minorHAnsi"/>
          <w:highlight w:val="yellow"/>
        </w:rPr>
      </w:pPr>
      <w:r>
        <w:rPr>
          <w:rFonts w:asciiTheme="minorHAnsi" w:hAnsiTheme="minorHAnsi" w:cstheme="minorHAnsi"/>
          <w:highlight w:val="yellow"/>
        </w:rPr>
        <w:t xml:space="preserve">If the </w:t>
      </w:r>
      <w:r w:rsidR="00622782" w:rsidRPr="00622782">
        <w:rPr>
          <w:rFonts w:asciiTheme="minorHAnsi" w:hAnsiTheme="minorHAnsi" w:cstheme="minorHAnsi"/>
          <w:highlight w:val="yellow"/>
        </w:rPr>
        <w:t>Institution</w:t>
      </w:r>
      <w:r>
        <w:rPr>
          <w:rFonts w:asciiTheme="minorHAnsi" w:hAnsiTheme="minorHAnsi" w:cstheme="minorHAnsi"/>
          <w:highlight w:val="yellow"/>
        </w:rPr>
        <w:t xml:space="preserve"> does not meet a </w:t>
      </w:r>
      <w:r w:rsidR="00622782" w:rsidRPr="00622782">
        <w:rPr>
          <w:rFonts w:asciiTheme="minorHAnsi" w:eastAsia="Trebuchet MS" w:hAnsiTheme="minorHAnsi" w:cstheme="minorHAnsi"/>
          <w:sz w:val="22"/>
          <w:szCs w:val="22"/>
          <w:highlight w:val="yellow"/>
        </w:rPr>
        <w:t>Standard</w:t>
      </w:r>
      <w:r>
        <w:rPr>
          <w:rFonts w:asciiTheme="minorHAnsi" w:hAnsiTheme="minorHAnsi" w:cstheme="minorHAnsi"/>
          <w:highlight w:val="yellow"/>
        </w:rPr>
        <w:t>, adjust the list above and add statement as follows:</w:t>
      </w:r>
    </w:p>
    <w:p w14:paraId="712990B4" w14:textId="1E668B4D" w:rsidR="00AC0890" w:rsidRPr="00B044BB" w:rsidRDefault="00AC0890" w:rsidP="00AC0890">
      <w:pPr>
        <w:tabs>
          <w:tab w:val="left" w:pos="540"/>
        </w:tabs>
        <w:rPr>
          <w:rFonts w:asciiTheme="minorHAnsi" w:hAnsiTheme="minorHAnsi" w:cstheme="minorHAnsi"/>
          <w:highlight w:val="yellow"/>
        </w:rPr>
      </w:pPr>
      <w:r>
        <w:rPr>
          <w:rFonts w:asciiTheme="minorHAnsi" w:hAnsiTheme="minorHAnsi" w:cstheme="minorHAnsi"/>
          <w:highlight w:val="yellow"/>
        </w:rPr>
        <w:t xml:space="preserve">The </w:t>
      </w:r>
      <w:r w:rsidR="00622782" w:rsidRPr="00622782">
        <w:rPr>
          <w:rFonts w:asciiTheme="minorHAnsi" w:hAnsiTheme="minorHAnsi" w:cstheme="minorHAnsi"/>
          <w:highlight w:val="yellow"/>
        </w:rPr>
        <w:t>Institution</w:t>
      </w:r>
      <w:r>
        <w:rPr>
          <w:rFonts w:asciiTheme="minorHAnsi" w:hAnsiTheme="minorHAnsi" w:cstheme="minorHAnsi"/>
          <w:highlight w:val="yellow"/>
        </w:rPr>
        <w:t xml:space="preserve"> does not meet Standard [list Standard(s) not met].</w:t>
      </w:r>
    </w:p>
    <w:p w14:paraId="71BC4825" w14:textId="7CB1DAE2" w:rsidR="006206D9" w:rsidRPr="00B044BB" w:rsidRDefault="00E92404" w:rsidP="001B3850">
      <w:pPr>
        <w:pStyle w:val="Heading1"/>
        <w:rPr>
          <w:rFonts w:asciiTheme="minorHAnsi" w:hAnsiTheme="minorHAnsi" w:cstheme="minorHAnsi"/>
        </w:rPr>
      </w:pPr>
      <w:bookmarkStart w:id="20" w:name="_Toc145670535"/>
      <w:bookmarkEnd w:id="19"/>
      <w:r w:rsidRPr="00B044BB">
        <w:rPr>
          <w:rFonts w:asciiTheme="minorHAnsi" w:hAnsiTheme="minorHAnsi" w:cstheme="minorHAnsi"/>
        </w:rPr>
        <w:lastRenderedPageBreak/>
        <w:t>S</w:t>
      </w:r>
      <w:r w:rsidR="00607F22" w:rsidRPr="00B044BB">
        <w:rPr>
          <w:rFonts w:asciiTheme="minorHAnsi" w:hAnsiTheme="minorHAnsi" w:cstheme="minorHAnsi"/>
        </w:rPr>
        <w:t>tandard</w:t>
      </w:r>
      <w:r w:rsidR="006206D9" w:rsidRPr="00B044BB">
        <w:rPr>
          <w:rFonts w:asciiTheme="minorHAnsi" w:hAnsiTheme="minorHAnsi" w:cstheme="minorHAnsi"/>
        </w:rPr>
        <w:t xml:space="preserve"> </w:t>
      </w:r>
      <w:r w:rsidR="007E224E" w:rsidRPr="00B044BB">
        <w:rPr>
          <w:rFonts w:asciiTheme="minorHAnsi" w:hAnsiTheme="minorHAnsi" w:cstheme="minorHAnsi"/>
        </w:rPr>
        <w:t>3</w:t>
      </w:r>
      <w:bookmarkEnd w:id="20"/>
    </w:p>
    <w:p w14:paraId="5F289A3E" w14:textId="5EBFF636" w:rsidR="00BE0FDD" w:rsidRPr="00B044BB" w:rsidRDefault="007E224E" w:rsidP="002823ED">
      <w:pPr>
        <w:pStyle w:val="NoSpacing"/>
        <w:jc w:val="center"/>
        <w:rPr>
          <w:rFonts w:asciiTheme="minorHAnsi" w:hAnsiTheme="minorHAnsi" w:cstheme="minorHAnsi"/>
          <w:sz w:val="28"/>
          <w:szCs w:val="28"/>
        </w:rPr>
      </w:pPr>
      <w:r w:rsidRPr="00B044BB">
        <w:rPr>
          <w:rFonts w:asciiTheme="minorHAnsi" w:hAnsiTheme="minorHAnsi" w:cstheme="minorHAnsi"/>
          <w:b/>
          <w:sz w:val="28"/>
          <w:szCs w:val="28"/>
        </w:rPr>
        <w:t xml:space="preserve">Infrastructure and </w:t>
      </w:r>
      <w:r w:rsidR="00BE0FDD" w:rsidRPr="00B044BB">
        <w:rPr>
          <w:rFonts w:asciiTheme="minorHAnsi" w:hAnsiTheme="minorHAnsi" w:cstheme="minorHAnsi"/>
          <w:b/>
          <w:sz w:val="28"/>
          <w:szCs w:val="28"/>
        </w:rPr>
        <w:t>Resources</w:t>
      </w:r>
    </w:p>
    <w:p w14:paraId="33B21E75" w14:textId="77777777" w:rsidR="00BE0FDD" w:rsidRPr="00B044BB" w:rsidRDefault="00BE0FDD" w:rsidP="006206D9">
      <w:pPr>
        <w:jc w:val="center"/>
        <w:rPr>
          <w:rFonts w:asciiTheme="minorHAnsi" w:hAnsiTheme="minorHAnsi" w:cstheme="minorHAnsi"/>
          <w:b/>
        </w:rPr>
      </w:pPr>
    </w:p>
    <w:p w14:paraId="570F6F94" w14:textId="77777777" w:rsidR="00715AD6" w:rsidRDefault="00715AD6" w:rsidP="00705ADB">
      <w:pPr>
        <w:rPr>
          <w:rFonts w:asciiTheme="minorHAnsi" w:hAnsiTheme="minorHAnsi" w:cstheme="minorHAnsi"/>
        </w:rPr>
      </w:pPr>
      <w:r w:rsidRPr="00B044BB">
        <w:rPr>
          <w:rFonts w:asciiTheme="minorHAnsi" w:hAnsiTheme="minorHAnsi" w:cstheme="minorHAnsi"/>
          <w:highlight w:val="yellow"/>
        </w:rPr>
        <w:t>Suggested length for all of Standard 3 is no more than 6 pages.</w:t>
      </w:r>
      <w:r w:rsidRPr="00B044BB">
        <w:rPr>
          <w:rFonts w:asciiTheme="minorHAnsi" w:hAnsiTheme="minorHAnsi" w:cstheme="minorHAnsi"/>
        </w:rPr>
        <w:t xml:space="preserve"> </w:t>
      </w:r>
    </w:p>
    <w:p w14:paraId="3DA4DF34" w14:textId="77777777" w:rsidR="00715AD6" w:rsidRDefault="00715AD6" w:rsidP="00705ADB">
      <w:pPr>
        <w:rPr>
          <w:rFonts w:asciiTheme="minorHAnsi" w:hAnsiTheme="minorHAnsi" w:cstheme="minorHAnsi"/>
        </w:rPr>
      </w:pPr>
    </w:p>
    <w:p w14:paraId="2CBFE3A7" w14:textId="77777777" w:rsidR="00AC0890" w:rsidRPr="00B044BB" w:rsidRDefault="00AC0890" w:rsidP="00AC0890">
      <w:pPr>
        <w:rPr>
          <w:rFonts w:asciiTheme="minorHAnsi" w:hAnsiTheme="minorHAnsi" w:cstheme="minorHAnsi"/>
          <w:u w:val="single"/>
        </w:rPr>
      </w:pPr>
      <w:r w:rsidRPr="00B044BB">
        <w:rPr>
          <w:rFonts w:asciiTheme="minorHAnsi" w:hAnsiTheme="minorHAnsi" w:cstheme="minorHAnsi"/>
          <w:u w:val="single"/>
        </w:rPr>
        <w:t>General Observations:</w:t>
      </w:r>
    </w:p>
    <w:p w14:paraId="588D375D" w14:textId="06C2B8CC" w:rsidR="00AC0890" w:rsidRPr="00B044BB" w:rsidRDefault="00AC0890" w:rsidP="00AC0890">
      <w:pPr>
        <w:rPr>
          <w:rFonts w:asciiTheme="minorHAnsi" w:hAnsiTheme="minorHAnsi" w:cstheme="minorHAnsi"/>
        </w:rPr>
      </w:pPr>
      <w:r w:rsidRPr="00B044BB">
        <w:rPr>
          <w:rFonts w:asciiTheme="minorHAnsi" w:hAnsiTheme="minorHAnsi" w:cstheme="minorHAnsi"/>
          <w:highlight w:val="yellow"/>
        </w:rPr>
        <w:t xml:space="preserve">In 1-3 paragraphs, provide a very brief overview of the conditions of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pertaining to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s in this section and allude to any concerns or areas of excellence. You will elaborate on the details in the pertinent findings of each specific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 </w:t>
      </w:r>
      <w:r w:rsidRPr="00B044BB">
        <w:rPr>
          <w:rFonts w:asciiTheme="minorHAnsi" w:hAnsiTheme="minorHAnsi" w:cstheme="minorHAnsi"/>
        </w:rPr>
        <w:t xml:space="preserve"> </w:t>
      </w:r>
    </w:p>
    <w:p w14:paraId="3C91BF61" w14:textId="77777777" w:rsidR="00AC0890" w:rsidRPr="00B044BB" w:rsidRDefault="00AC0890" w:rsidP="00AC0890">
      <w:pPr>
        <w:rPr>
          <w:rFonts w:asciiTheme="minorHAnsi" w:hAnsiTheme="minorHAnsi" w:cstheme="minorHAnsi"/>
        </w:rPr>
      </w:pPr>
    </w:p>
    <w:p w14:paraId="3E67C8DA" w14:textId="77777777" w:rsidR="00AC0890" w:rsidRPr="00B044BB" w:rsidRDefault="00AC0890" w:rsidP="00AC0890">
      <w:pPr>
        <w:rPr>
          <w:rFonts w:asciiTheme="minorHAnsi" w:hAnsiTheme="minorHAnsi" w:cstheme="minorHAnsi"/>
        </w:rPr>
      </w:pPr>
      <w:r w:rsidRPr="00B044BB">
        <w:rPr>
          <w:rFonts w:asciiTheme="minorHAnsi" w:hAnsiTheme="minorHAnsi" w:cstheme="minorHAnsi"/>
          <w:highlight w:val="lightGray"/>
        </w:rPr>
        <w:t>[Insert narrative]</w:t>
      </w:r>
    </w:p>
    <w:p w14:paraId="2E911A27" w14:textId="77777777" w:rsidR="00AC0890" w:rsidRPr="00B044BB" w:rsidRDefault="00AC0890" w:rsidP="00AC0890">
      <w:pPr>
        <w:rPr>
          <w:rFonts w:asciiTheme="minorHAnsi" w:hAnsiTheme="minorHAnsi" w:cstheme="minorHAnsi"/>
        </w:rPr>
      </w:pPr>
    </w:p>
    <w:p w14:paraId="0FA52489" w14:textId="77777777" w:rsidR="00AC0890" w:rsidRPr="00B044BB" w:rsidRDefault="00AC0890" w:rsidP="00AC0890">
      <w:pPr>
        <w:rPr>
          <w:rFonts w:asciiTheme="minorHAnsi" w:hAnsiTheme="minorHAnsi" w:cstheme="minorHAnsi"/>
          <w:u w:val="single"/>
        </w:rPr>
      </w:pPr>
      <w:r w:rsidRPr="00B044BB">
        <w:rPr>
          <w:rFonts w:asciiTheme="minorHAnsi" w:hAnsiTheme="minorHAnsi" w:cstheme="minorHAnsi"/>
          <w:u w:val="single"/>
        </w:rPr>
        <w:t>Findings and Evidence:</w:t>
      </w:r>
    </w:p>
    <w:p w14:paraId="78DF3EC8" w14:textId="032057E9" w:rsidR="00F56F72" w:rsidRPr="00B044BB"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For each specific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 in this section, briefly summarize the evidence that you reviewed that demonstrates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is aligned with the Standard. If the evidence illustrates an exemplary practice that is highly developed, describe it. If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’s practices could be improved (to meet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s or to improve quality), describe evidence of the shortcomings and area of improvement. If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has self-identified plans for improvement, briefly describe progress on those plans as presented in the evidence. The narrative should cite the Standard discussed at the end of each paragraph (in parenthesis). The length of the response for each Standard will vary depending upon the complexity of the ideas contained within the Standard. </w:t>
      </w:r>
    </w:p>
    <w:p w14:paraId="27786742" w14:textId="77777777" w:rsidR="00F56F72" w:rsidRPr="00B044BB" w:rsidRDefault="00F56F72" w:rsidP="00F56F72">
      <w:pPr>
        <w:rPr>
          <w:rFonts w:asciiTheme="minorHAnsi" w:hAnsiTheme="minorHAnsi" w:cstheme="minorHAnsi"/>
          <w:highlight w:val="yellow"/>
        </w:rPr>
      </w:pPr>
    </w:p>
    <w:p w14:paraId="511E1855" w14:textId="77777777" w:rsidR="00F56F72" w:rsidRDefault="00F56F72" w:rsidP="00F56F72">
      <w:pPr>
        <w:tabs>
          <w:tab w:val="left" w:pos="540"/>
        </w:tabs>
        <w:rPr>
          <w:rFonts w:asciiTheme="minorHAnsi" w:hAnsiTheme="minorHAnsi" w:cstheme="minorHAnsi"/>
        </w:rPr>
      </w:pPr>
      <w:r w:rsidRPr="00B044BB">
        <w:rPr>
          <w:rFonts w:asciiTheme="minorHAnsi" w:hAnsiTheme="minorHAnsi" w:cstheme="minorHAnsi"/>
          <w:highlight w:val="lightGray"/>
        </w:rPr>
        <w:t xml:space="preserve">[Insert narrative response and cite Standard at end of </w:t>
      </w:r>
      <w:r>
        <w:rPr>
          <w:rFonts w:asciiTheme="minorHAnsi" w:hAnsiTheme="minorHAnsi" w:cstheme="minorHAnsi"/>
          <w:highlight w:val="lightGray"/>
        </w:rPr>
        <w:t xml:space="preserve">each </w:t>
      </w:r>
      <w:r w:rsidRPr="00B044BB">
        <w:rPr>
          <w:rFonts w:asciiTheme="minorHAnsi" w:hAnsiTheme="minorHAnsi" w:cstheme="minorHAnsi"/>
          <w:highlight w:val="lightGray"/>
        </w:rPr>
        <w:t>paragraph</w:t>
      </w:r>
      <w:r>
        <w:rPr>
          <w:rFonts w:asciiTheme="minorHAnsi" w:hAnsiTheme="minorHAnsi" w:cstheme="minorHAnsi"/>
          <w:highlight w:val="lightGray"/>
        </w:rPr>
        <w:t>(s)</w:t>
      </w:r>
      <w:r w:rsidRPr="00B044BB">
        <w:rPr>
          <w:rFonts w:asciiTheme="minorHAnsi" w:hAnsiTheme="minorHAnsi" w:cstheme="minorHAnsi"/>
          <w:highlight w:val="lightGray"/>
        </w:rPr>
        <w:t xml:space="preserve"> in parenthesis.]</w:t>
      </w:r>
    </w:p>
    <w:p w14:paraId="0A98480E" w14:textId="77777777" w:rsidR="00F56F72" w:rsidRDefault="00F56F72" w:rsidP="00F56F72">
      <w:pPr>
        <w:tabs>
          <w:tab w:val="left" w:pos="540"/>
        </w:tabs>
        <w:rPr>
          <w:rFonts w:asciiTheme="minorHAnsi" w:hAnsiTheme="minorHAnsi" w:cstheme="minorHAnsi"/>
        </w:rPr>
      </w:pPr>
    </w:p>
    <w:p w14:paraId="0F10E607" w14:textId="4B2C0388" w:rsidR="00F56F72" w:rsidRPr="00B044BB"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If the team </w:t>
      </w:r>
      <w:r>
        <w:rPr>
          <w:rFonts w:asciiTheme="minorHAnsi" w:hAnsiTheme="minorHAnsi" w:cstheme="minorHAnsi"/>
          <w:highlight w:val="yellow"/>
        </w:rPr>
        <w:t>is</w:t>
      </w:r>
      <w:r w:rsidRPr="00B044BB">
        <w:rPr>
          <w:rFonts w:asciiTheme="minorHAnsi" w:hAnsiTheme="minorHAnsi" w:cstheme="minorHAnsi"/>
          <w:highlight w:val="yellow"/>
        </w:rPr>
        <w:t xml:space="preserve"> offering a recommendation or commendation, be sure the findings and evidence provides sufficient detail </w:t>
      </w:r>
      <w:r>
        <w:rPr>
          <w:rFonts w:asciiTheme="minorHAnsi" w:hAnsiTheme="minorHAnsi" w:cstheme="minorHAnsi"/>
          <w:highlight w:val="yellow"/>
        </w:rPr>
        <w:t xml:space="preserve">to </w:t>
      </w:r>
      <w:r w:rsidRPr="00B044BB">
        <w:rPr>
          <w:rFonts w:asciiTheme="minorHAnsi" w:hAnsiTheme="minorHAnsi" w:cstheme="minorHAnsi"/>
          <w:highlight w:val="yellow"/>
        </w:rPr>
        <w:t>suppor</w:t>
      </w:r>
      <w:r>
        <w:rPr>
          <w:rFonts w:asciiTheme="minorHAnsi" w:hAnsiTheme="minorHAnsi" w:cstheme="minorHAnsi"/>
          <w:highlight w:val="yellow"/>
        </w:rPr>
        <w:t>t</w:t>
      </w:r>
      <w:r w:rsidRPr="00B044BB">
        <w:rPr>
          <w:rFonts w:asciiTheme="minorHAnsi" w:hAnsiTheme="minorHAnsi" w:cstheme="minorHAnsi"/>
          <w:highlight w:val="yellow"/>
        </w:rPr>
        <w:t xml:space="preserve"> it and include </w:t>
      </w:r>
      <w:r>
        <w:rPr>
          <w:rFonts w:asciiTheme="minorHAnsi" w:hAnsiTheme="minorHAnsi" w:cstheme="minorHAnsi"/>
          <w:highlight w:val="yellow"/>
        </w:rPr>
        <w:t xml:space="preserve">the </w:t>
      </w:r>
      <w:r w:rsidRPr="00B044BB">
        <w:rPr>
          <w:rFonts w:asciiTheme="minorHAnsi" w:hAnsiTheme="minorHAnsi" w:cstheme="minorHAnsi"/>
          <w:highlight w:val="yellow"/>
        </w:rPr>
        <w:t xml:space="preserve">recommendation or commendation after your narrative in the specific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 as follows: </w:t>
      </w:r>
    </w:p>
    <w:p w14:paraId="16556314" w14:textId="77777777" w:rsidR="00F56F72" w:rsidRDefault="00F56F72" w:rsidP="00F56F72">
      <w:pPr>
        <w:rPr>
          <w:rFonts w:asciiTheme="minorHAnsi" w:hAnsiTheme="minorHAnsi" w:cstheme="minorHAnsi"/>
          <w:highlight w:val="yellow"/>
        </w:rPr>
      </w:pPr>
    </w:p>
    <w:p w14:paraId="64C6A325" w14:textId="7D31D422" w:rsidR="00F56F72"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Commendation 1: The team commends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for [insert language and cite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(s) or policy]</w:t>
      </w:r>
    </w:p>
    <w:p w14:paraId="336DBB14" w14:textId="77777777" w:rsidR="00F56F72" w:rsidRPr="00B044BB" w:rsidRDefault="00F56F72" w:rsidP="00F56F72">
      <w:pPr>
        <w:rPr>
          <w:rFonts w:asciiTheme="minorHAnsi" w:hAnsiTheme="minorHAnsi" w:cstheme="minorHAnsi"/>
          <w:highlight w:val="yellow"/>
        </w:rPr>
      </w:pPr>
    </w:p>
    <w:p w14:paraId="13AEB2AE" w14:textId="4C097732" w:rsidR="00F56F72"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Recommendation 1: In order to meet the Standard(s), the team recommends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[insert language and cite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(s) or policy in parenthesis after the statement]</w:t>
      </w:r>
    </w:p>
    <w:p w14:paraId="30096A78" w14:textId="77777777" w:rsidR="00F56F72" w:rsidRPr="00B044BB" w:rsidRDefault="00F56F72" w:rsidP="00F56F72">
      <w:pPr>
        <w:rPr>
          <w:rFonts w:asciiTheme="minorHAnsi" w:hAnsiTheme="minorHAnsi" w:cstheme="minorHAnsi"/>
          <w:highlight w:val="yellow"/>
        </w:rPr>
      </w:pPr>
    </w:p>
    <w:p w14:paraId="74464C57" w14:textId="7B72D8F5" w:rsidR="00F56F72" w:rsidRPr="00B044BB" w:rsidRDefault="00F56F72" w:rsidP="00F56F72">
      <w:pPr>
        <w:rPr>
          <w:rFonts w:asciiTheme="minorHAnsi" w:hAnsiTheme="minorHAnsi" w:cstheme="minorHAnsi"/>
        </w:rPr>
      </w:pPr>
      <w:r w:rsidRPr="00B044BB">
        <w:rPr>
          <w:rFonts w:asciiTheme="minorHAnsi" w:hAnsiTheme="minorHAnsi" w:cstheme="minorHAnsi"/>
          <w:highlight w:val="yellow"/>
        </w:rPr>
        <w:t xml:space="preserve">Recommendation 2:  In order to </w:t>
      </w:r>
      <w:r>
        <w:rPr>
          <w:rFonts w:asciiTheme="minorHAnsi" w:hAnsiTheme="minorHAnsi" w:cstheme="minorHAnsi"/>
          <w:highlight w:val="yellow"/>
        </w:rPr>
        <w:t xml:space="preserve">improve institutional </w:t>
      </w:r>
      <w:r w:rsidRPr="00B044BB">
        <w:rPr>
          <w:rFonts w:asciiTheme="minorHAnsi" w:hAnsiTheme="minorHAnsi" w:cstheme="minorHAnsi"/>
          <w:highlight w:val="yellow"/>
        </w:rPr>
        <w:t xml:space="preserve">effectiveness, the team recommends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[insert language and cite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(s) or policy in parenthesis after the statement]</w:t>
      </w:r>
    </w:p>
    <w:p w14:paraId="491541F9" w14:textId="77777777" w:rsidR="00AC0890" w:rsidRPr="00B044BB" w:rsidRDefault="00AC0890" w:rsidP="00AC0890">
      <w:pPr>
        <w:tabs>
          <w:tab w:val="left" w:pos="540"/>
        </w:tabs>
        <w:rPr>
          <w:rFonts w:asciiTheme="minorHAnsi" w:hAnsiTheme="minorHAnsi" w:cstheme="minorHAnsi"/>
        </w:rPr>
      </w:pPr>
    </w:p>
    <w:p w14:paraId="4F90DC46" w14:textId="77777777" w:rsidR="00AC0890" w:rsidRPr="00B044BB" w:rsidRDefault="00AC0890" w:rsidP="00AC0890">
      <w:pPr>
        <w:tabs>
          <w:tab w:val="left" w:pos="540"/>
        </w:tabs>
        <w:rPr>
          <w:rFonts w:asciiTheme="minorHAnsi" w:hAnsiTheme="minorHAnsi" w:cstheme="minorHAnsi"/>
          <w:u w:val="single"/>
        </w:rPr>
      </w:pPr>
      <w:r w:rsidRPr="00B044BB">
        <w:rPr>
          <w:rFonts w:asciiTheme="minorHAnsi" w:hAnsiTheme="minorHAnsi" w:cstheme="minorHAnsi"/>
          <w:u w:val="single"/>
        </w:rPr>
        <w:t>Conclusions:</w:t>
      </w:r>
    </w:p>
    <w:p w14:paraId="035F5C13" w14:textId="28B48F81" w:rsidR="00AC0890" w:rsidRPr="00B044BB" w:rsidRDefault="00AC0890" w:rsidP="00AC0890">
      <w:pPr>
        <w:rPr>
          <w:rFonts w:asciiTheme="minorHAnsi" w:hAnsiTheme="minorHAnsi" w:cstheme="minorHAnsi"/>
        </w:rPr>
      </w:pPr>
      <w:r w:rsidRPr="00715AD6">
        <w:rPr>
          <w:rFonts w:asciiTheme="minorHAnsi" w:hAnsiTheme="minorHAnsi" w:cstheme="minorHAnsi"/>
        </w:rPr>
        <w:t xml:space="preserve">The </w:t>
      </w:r>
      <w:r w:rsidR="00622782" w:rsidRPr="00622782">
        <w:rPr>
          <w:rFonts w:asciiTheme="minorHAnsi" w:hAnsiTheme="minorHAnsi" w:cstheme="minorHAnsi"/>
        </w:rPr>
        <w:t>Institution</w:t>
      </w:r>
      <w:r w:rsidRPr="00715AD6">
        <w:rPr>
          <w:rFonts w:asciiTheme="minorHAnsi" w:hAnsiTheme="minorHAnsi" w:cstheme="minorHAnsi"/>
        </w:rPr>
        <w:t xml:space="preserve"> meet Standards </w:t>
      </w:r>
      <w:r>
        <w:rPr>
          <w:rFonts w:asciiTheme="minorHAnsi" w:hAnsiTheme="minorHAnsi" w:cstheme="minorHAnsi"/>
        </w:rPr>
        <w:t>3</w:t>
      </w:r>
      <w:r w:rsidRPr="00715AD6">
        <w:rPr>
          <w:rFonts w:asciiTheme="minorHAnsi" w:hAnsiTheme="minorHAnsi" w:cstheme="minorHAnsi"/>
        </w:rPr>
        <w:t xml:space="preserve">.1, </w:t>
      </w:r>
      <w:r>
        <w:rPr>
          <w:rFonts w:asciiTheme="minorHAnsi" w:hAnsiTheme="minorHAnsi" w:cstheme="minorHAnsi"/>
        </w:rPr>
        <w:t>3</w:t>
      </w:r>
      <w:r w:rsidRPr="00715AD6">
        <w:rPr>
          <w:rFonts w:asciiTheme="minorHAnsi" w:hAnsiTheme="minorHAnsi" w:cstheme="minorHAnsi"/>
        </w:rPr>
        <w:t xml:space="preserve">.2, </w:t>
      </w:r>
      <w:r>
        <w:rPr>
          <w:rFonts w:asciiTheme="minorHAnsi" w:hAnsiTheme="minorHAnsi" w:cstheme="minorHAnsi"/>
        </w:rPr>
        <w:t>3</w:t>
      </w:r>
      <w:r w:rsidRPr="00715AD6">
        <w:rPr>
          <w:rFonts w:asciiTheme="minorHAnsi" w:hAnsiTheme="minorHAnsi" w:cstheme="minorHAnsi"/>
        </w:rPr>
        <w:t xml:space="preserve">.3, </w:t>
      </w:r>
      <w:r>
        <w:rPr>
          <w:rFonts w:asciiTheme="minorHAnsi" w:hAnsiTheme="minorHAnsi" w:cstheme="minorHAnsi"/>
        </w:rPr>
        <w:t>3</w:t>
      </w:r>
      <w:r w:rsidRPr="00715AD6">
        <w:rPr>
          <w:rFonts w:asciiTheme="minorHAnsi" w:hAnsiTheme="minorHAnsi" w:cstheme="minorHAnsi"/>
        </w:rPr>
        <w:t xml:space="preserve">.4, </w:t>
      </w:r>
      <w:r>
        <w:rPr>
          <w:rFonts w:asciiTheme="minorHAnsi" w:hAnsiTheme="minorHAnsi" w:cstheme="minorHAnsi"/>
        </w:rPr>
        <w:t>3</w:t>
      </w:r>
      <w:r w:rsidRPr="00715AD6">
        <w:rPr>
          <w:rFonts w:asciiTheme="minorHAnsi" w:hAnsiTheme="minorHAnsi" w:cstheme="minorHAnsi"/>
        </w:rPr>
        <w:t>.5</w:t>
      </w:r>
      <w:r>
        <w:rPr>
          <w:rFonts w:asciiTheme="minorHAnsi" w:hAnsiTheme="minorHAnsi" w:cstheme="minorHAnsi"/>
        </w:rPr>
        <w:t>, 3.6, 3.7, 3.8, 3.9</w:t>
      </w:r>
      <w:r w:rsidRPr="00715AD6">
        <w:rPr>
          <w:rFonts w:asciiTheme="minorHAnsi" w:hAnsiTheme="minorHAnsi" w:cstheme="minorHAnsi"/>
        </w:rPr>
        <w:t xml:space="preserve">.  </w:t>
      </w:r>
    </w:p>
    <w:p w14:paraId="7C5BF4EE" w14:textId="3D36A750" w:rsidR="00AC0890" w:rsidRDefault="00AC0890" w:rsidP="00AC0890">
      <w:pPr>
        <w:tabs>
          <w:tab w:val="left" w:pos="540"/>
        </w:tabs>
        <w:rPr>
          <w:rFonts w:asciiTheme="minorHAnsi" w:hAnsiTheme="minorHAnsi" w:cstheme="minorHAnsi"/>
          <w:highlight w:val="yellow"/>
        </w:rPr>
      </w:pPr>
      <w:r>
        <w:rPr>
          <w:rFonts w:asciiTheme="minorHAnsi" w:hAnsiTheme="minorHAnsi" w:cstheme="minorHAnsi"/>
          <w:highlight w:val="yellow"/>
        </w:rPr>
        <w:t xml:space="preserve">If the </w:t>
      </w:r>
      <w:r w:rsidR="00622782" w:rsidRPr="00622782">
        <w:rPr>
          <w:rFonts w:asciiTheme="minorHAnsi" w:hAnsiTheme="minorHAnsi" w:cstheme="minorHAnsi"/>
          <w:highlight w:val="yellow"/>
        </w:rPr>
        <w:t>Institution</w:t>
      </w:r>
      <w:r>
        <w:rPr>
          <w:rFonts w:asciiTheme="minorHAnsi" w:hAnsiTheme="minorHAnsi" w:cstheme="minorHAnsi"/>
          <w:highlight w:val="yellow"/>
        </w:rPr>
        <w:t xml:space="preserve"> does not meet a </w:t>
      </w:r>
      <w:r w:rsidR="002E4677" w:rsidRPr="00622782">
        <w:rPr>
          <w:rFonts w:asciiTheme="minorHAnsi" w:eastAsia="Trebuchet MS" w:hAnsiTheme="minorHAnsi" w:cstheme="minorHAnsi"/>
          <w:highlight w:val="yellow"/>
        </w:rPr>
        <w:t>Standard</w:t>
      </w:r>
      <w:r>
        <w:rPr>
          <w:rFonts w:asciiTheme="minorHAnsi" w:hAnsiTheme="minorHAnsi" w:cstheme="minorHAnsi"/>
          <w:highlight w:val="yellow"/>
        </w:rPr>
        <w:t>, adjust the list above and add statement as follows:</w:t>
      </w:r>
    </w:p>
    <w:p w14:paraId="04EC3355" w14:textId="665D875C" w:rsidR="007E224E" w:rsidRPr="00B044BB" w:rsidRDefault="00AC0890" w:rsidP="00705ADB">
      <w:pPr>
        <w:tabs>
          <w:tab w:val="left" w:pos="540"/>
        </w:tabs>
        <w:rPr>
          <w:rFonts w:asciiTheme="minorHAnsi" w:eastAsia="Times" w:hAnsiTheme="minorHAnsi" w:cstheme="minorHAnsi"/>
          <w:b/>
          <w:sz w:val="32"/>
        </w:rPr>
      </w:pPr>
      <w:r>
        <w:rPr>
          <w:rFonts w:asciiTheme="minorHAnsi" w:hAnsiTheme="minorHAnsi" w:cstheme="minorHAnsi"/>
          <w:highlight w:val="yellow"/>
        </w:rPr>
        <w:t xml:space="preserve">The </w:t>
      </w:r>
      <w:r w:rsidR="00622782" w:rsidRPr="00622782">
        <w:rPr>
          <w:rFonts w:asciiTheme="minorHAnsi" w:hAnsiTheme="minorHAnsi" w:cstheme="minorHAnsi"/>
          <w:highlight w:val="yellow"/>
        </w:rPr>
        <w:t>Institution</w:t>
      </w:r>
      <w:r>
        <w:rPr>
          <w:rFonts w:asciiTheme="minorHAnsi" w:hAnsiTheme="minorHAnsi" w:cstheme="minorHAnsi"/>
          <w:highlight w:val="yellow"/>
        </w:rPr>
        <w:t xml:space="preserve"> does not meet Standard [list Standard(s) not met].</w:t>
      </w:r>
      <w:r w:rsidR="007E224E" w:rsidRPr="00B044BB">
        <w:rPr>
          <w:rFonts w:asciiTheme="minorHAnsi" w:hAnsiTheme="minorHAnsi" w:cstheme="minorHAnsi"/>
        </w:rPr>
        <w:br w:type="page"/>
      </w:r>
    </w:p>
    <w:p w14:paraId="211FC265" w14:textId="20DDA178" w:rsidR="00AF7A9A" w:rsidRPr="00B044BB" w:rsidRDefault="004E5947" w:rsidP="00FB0C38">
      <w:pPr>
        <w:pStyle w:val="Heading1"/>
        <w:rPr>
          <w:rFonts w:asciiTheme="minorHAnsi" w:hAnsiTheme="minorHAnsi" w:cstheme="minorHAnsi"/>
        </w:rPr>
      </w:pPr>
      <w:bookmarkStart w:id="21" w:name="_Toc145670536"/>
      <w:r w:rsidRPr="00B044BB">
        <w:rPr>
          <w:rFonts w:asciiTheme="minorHAnsi" w:hAnsiTheme="minorHAnsi" w:cstheme="minorHAnsi"/>
        </w:rPr>
        <w:lastRenderedPageBreak/>
        <w:t xml:space="preserve">Standard </w:t>
      </w:r>
      <w:r w:rsidR="007E224E" w:rsidRPr="00B044BB">
        <w:rPr>
          <w:rFonts w:asciiTheme="minorHAnsi" w:hAnsiTheme="minorHAnsi" w:cstheme="minorHAnsi"/>
        </w:rPr>
        <w:t>4</w:t>
      </w:r>
      <w:bookmarkEnd w:id="21"/>
    </w:p>
    <w:p w14:paraId="5A715D94" w14:textId="19501D49" w:rsidR="004E5947" w:rsidRPr="00B044BB" w:rsidRDefault="004E5947" w:rsidP="002823ED">
      <w:pPr>
        <w:pStyle w:val="NoSpacing"/>
        <w:jc w:val="center"/>
        <w:rPr>
          <w:rFonts w:asciiTheme="minorHAnsi" w:hAnsiTheme="minorHAnsi" w:cstheme="minorHAnsi"/>
          <w:sz w:val="28"/>
          <w:szCs w:val="28"/>
        </w:rPr>
      </w:pPr>
      <w:r w:rsidRPr="00B044BB">
        <w:rPr>
          <w:rFonts w:asciiTheme="minorHAnsi" w:hAnsiTheme="minorHAnsi" w:cstheme="minorHAnsi"/>
          <w:b/>
          <w:sz w:val="28"/>
          <w:szCs w:val="28"/>
        </w:rPr>
        <w:t>Governance</w:t>
      </w:r>
      <w:r w:rsidR="007E224E" w:rsidRPr="00B044BB">
        <w:rPr>
          <w:rFonts w:asciiTheme="minorHAnsi" w:hAnsiTheme="minorHAnsi" w:cstheme="minorHAnsi"/>
          <w:b/>
          <w:sz w:val="28"/>
          <w:szCs w:val="28"/>
        </w:rPr>
        <w:t xml:space="preserve"> and Decision-Making</w:t>
      </w:r>
    </w:p>
    <w:p w14:paraId="4A1FDC25" w14:textId="77777777" w:rsidR="004E5947" w:rsidRPr="00B044BB" w:rsidRDefault="004E5947" w:rsidP="004E5947">
      <w:pPr>
        <w:rPr>
          <w:rFonts w:asciiTheme="minorHAnsi" w:hAnsiTheme="minorHAnsi" w:cstheme="minorHAnsi"/>
        </w:rPr>
      </w:pPr>
    </w:p>
    <w:bookmarkEnd w:id="5"/>
    <w:p w14:paraId="20FFDD7A" w14:textId="77777777" w:rsidR="00715AD6" w:rsidRPr="00B044BB" w:rsidRDefault="00715AD6" w:rsidP="00715AD6">
      <w:pPr>
        <w:tabs>
          <w:tab w:val="left" w:pos="540"/>
        </w:tabs>
        <w:rPr>
          <w:rFonts w:asciiTheme="minorHAnsi" w:hAnsiTheme="minorHAnsi" w:cstheme="minorHAnsi"/>
        </w:rPr>
      </w:pPr>
      <w:r w:rsidRPr="00B044BB">
        <w:rPr>
          <w:rFonts w:asciiTheme="minorHAnsi" w:hAnsiTheme="minorHAnsi" w:cstheme="minorHAnsi"/>
          <w:highlight w:val="yellow"/>
        </w:rPr>
        <w:t>Suggested length for all of Standard 4 is no more than 4 pages.</w:t>
      </w:r>
      <w:r w:rsidRPr="00B044BB">
        <w:rPr>
          <w:rFonts w:asciiTheme="minorHAnsi" w:hAnsiTheme="minorHAnsi" w:cstheme="minorHAnsi"/>
        </w:rPr>
        <w:t xml:space="preserve"> </w:t>
      </w:r>
    </w:p>
    <w:p w14:paraId="46031AFF" w14:textId="77777777" w:rsidR="00715AD6" w:rsidRDefault="00715AD6" w:rsidP="00705ADB">
      <w:pPr>
        <w:rPr>
          <w:rFonts w:asciiTheme="minorHAnsi" w:hAnsiTheme="minorHAnsi" w:cstheme="minorHAnsi"/>
          <w:u w:val="single"/>
        </w:rPr>
      </w:pPr>
    </w:p>
    <w:p w14:paraId="1DF2EDC6" w14:textId="77777777" w:rsidR="00AC0890" w:rsidRPr="00B044BB" w:rsidRDefault="00AC0890" w:rsidP="00AC0890">
      <w:pPr>
        <w:rPr>
          <w:rFonts w:asciiTheme="minorHAnsi" w:hAnsiTheme="minorHAnsi" w:cstheme="minorHAnsi"/>
          <w:u w:val="single"/>
        </w:rPr>
      </w:pPr>
      <w:r w:rsidRPr="00B044BB">
        <w:rPr>
          <w:rFonts w:asciiTheme="minorHAnsi" w:hAnsiTheme="minorHAnsi" w:cstheme="minorHAnsi"/>
          <w:u w:val="single"/>
        </w:rPr>
        <w:t>General Observations:</w:t>
      </w:r>
    </w:p>
    <w:p w14:paraId="0B987C4E" w14:textId="4D1B58C7" w:rsidR="00AC0890" w:rsidRPr="00B044BB" w:rsidRDefault="00AC0890" w:rsidP="00AC0890">
      <w:pPr>
        <w:rPr>
          <w:rFonts w:asciiTheme="minorHAnsi" w:hAnsiTheme="minorHAnsi" w:cstheme="minorHAnsi"/>
        </w:rPr>
      </w:pPr>
      <w:r w:rsidRPr="00B044BB">
        <w:rPr>
          <w:rFonts w:asciiTheme="minorHAnsi" w:hAnsiTheme="minorHAnsi" w:cstheme="minorHAnsi"/>
          <w:highlight w:val="yellow"/>
        </w:rPr>
        <w:t xml:space="preserve">In 1-3 paragraphs, provide a very brief overview of the conditions of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pertaining to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s in this section and allude to any concerns or areas of excellence. You will elaborate on the details in the pertinent findings of each specific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 </w:t>
      </w:r>
      <w:r w:rsidRPr="00B044BB">
        <w:rPr>
          <w:rFonts w:asciiTheme="minorHAnsi" w:hAnsiTheme="minorHAnsi" w:cstheme="minorHAnsi"/>
        </w:rPr>
        <w:t xml:space="preserve"> </w:t>
      </w:r>
    </w:p>
    <w:p w14:paraId="73E578BA" w14:textId="77777777" w:rsidR="00AC0890" w:rsidRPr="00B044BB" w:rsidRDefault="00AC0890" w:rsidP="00AC0890">
      <w:pPr>
        <w:rPr>
          <w:rFonts w:asciiTheme="minorHAnsi" w:hAnsiTheme="minorHAnsi" w:cstheme="minorHAnsi"/>
        </w:rPr>
      </w:pPr>
    </w:p>
    <w:p w14:paraId="455560D8" w14:textId="77777777" w:rsidR="00AC0890" w:rsidRPr="00B044BB" w:rsidRDefault="00AC0890" w:rsidP="00AC0890">
      <w:pPr>
        <w:rPr>
          <w:rFonts w:asciiTheme="minorHAnsi" w:hAnsiTheme="minorHAnsi" w:cstheme="minorHAnsi"/>
        </w:rPr>
      </w:pPr>
      <w:r w:rsidRPr="00B044BB">
        <w:rPr>
          <w:rFonts w:asciiTheme="minorHAnsi" w:hAnsiTheme="minorHAnsi" w:cstheme="minorHAnsi"/>
          <w:highlight w:val="lightGray"/>
        </w:rPr>
        <w:t>[Insert narrative]</w:t>
      </w:r>
    </w:p>
    <w:p w14:paraId="7771203F" w14:textId="77777777" w:rsidR="00AC0890" w:rsidRPr="00B044BB" w:rsidRDefault="00AC0890" w:rsidP="00AC0890">
      <w:pPr>
        <w:rPr>
          <w:rFonts w:asciiTheme="minorHAnsi" w:hAnsiTheme="minorHAnsi" w:cstheme="minorHAnsi"/>
        </w:rPr>
      </w:pPr>
    </w:p>
    <w:p w14:paraId="49EF12AA" w14:textId="77777777" w:rsidR="00AC0890" w:rsidRPr="00B044BB" w:rsidRDefault="00AC0890" w:rsidP="00AC0890">
      <w:pPr>
        <w:rPr>
          <w:rFonts w:asciiTheme="minorHAnsi" w:hAnsiTheme="minorHAnsi" w:cstheme="minorHAnsi"/>
          <w:u w:val="single"/>
        </w:rPr>
      </w:pPr>
      <w:r w:rsidRPr="00B044BB">
        <w:rPr>
          <w:rFonts w:asciiTheme="minorHAnsi" w:hAnsiTheme="minorHAnsi" w:cstheme="minorHAnsi"/>
          <w:u w:val="single"/>
        </w:rPr>
        <w:t>Findings and Evidence:</w:t>
      </w:r>
    </w:p>
    <w:p w14:paraId="0B6593BF" w14:textId="0E7EA031" w:rsidR="00F56F72" w:rsidRPr="00B044BB"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For each specific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 in this section, briefly summarize the evidence that you reviewed that demonstrates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is aligned with the Standard. If the evidence illustrates an exemplary practice that is highly developed, describe it. If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’s practices could be improved (to meet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s or to improve quality), describe evidence of the shortcomings and area of improvement. If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has self-identified plans for improvement, briefly describe progress on those plans as presented in the evidence. The narrative should cite the Standard discussed at the end of each paragraph (in parenthesis). The length of the response for each Standard will vary depending upon the complexity of the ideas contained within the Standard. </w:t>
      </w:r>
    </w:p>
    <w:p w14:paraId="52E1C553" w14:textId="77777777" w:rsidR="00F56F72" w:rsidRPr="00B044BB" w:rsidRDefault="00F56F72" w:rsidP="00F56F72">
      <w:pPr>
        <w:rPr>
          <w:rFonts w:asciiTheme="minorHAnsi" w:hAnsiTheme="minorHAnsi" w:cstheme="minorHAnsi"/>
          <w:highlight w:val="yellow"/>
        </w:rPr>
      </w:pPr>
    </w:p>
    <w:p w14:paraId="3A5BF12C" w14:textId="77777777" w:rsidR="00F56F72" w:rsidRDefault="00F56F72" w:rsidP="00F56F72">
      <w:pPr>
        <w:tabs>
          <w:tab w:val="left" w:pos="540"/>
        </w:tabs>
        <w:rPr>
          <w:rFonts w:asciiTheme="minorHAnsi" w:hAnsiTheme="minorHAnsi" w:cstheme="minorHAnsi"/>
        </w:rPr>
      </w:pPr>
      <w:r w:rsidRPr="00B044BB">
        <w:rPr>
          <w:rFonts w:asciiTheme="minorHAnsi" w:hAnsiTheme="minorHAnsi" w:cstheme="minorHAnsi"/>
          <w:highlight w:val="lightGray"/>
        </w:rPr>
        <w:t xml:space="preserve">[Insert narrative response and cite Standard at end of </w:t>
      </w:r>
      <w:r>
        <w:rPr>
          <w:rFonts w:asciiTheme="minorHAnsi" w:hAnsiTheme="minorHAnsi" w:cstheme="minorHAnsi"/>
          <w:highlight w:val="lightGray"/>
        </w:rPr>
        <w:t xml:space="preserve">each </w:t>
      </w:r>
      <w:r w:rsidRPr="00B044BB">
        <w:rPr>
          <w:rFonts w:asciiTheme="minorHAnsi" w:hAnsiTheme="minorHAnsi" w:cstheme="minorHAnsi"/>
          <w:highlight w:val="lightGray"/>
        </w:rPr>
        <w:t>paragraph</w:t>
      </w:r>
      <w:r>
        <w:rPr>
          <w:rFonts w:asciiTheme="minorHAnsi" w:hAnsiTheme="minorHAnsi" w:cstheme="minorHAnsi"/>
          <w:highlight w:val="lightGray"/>
        </w:rPr>
        <w:t>(s)</w:t>
      </w:r>
      <w:r w:rsidRPr="00B044BB">
        <w:rPr>
          <w:rFonts w:asciiTheme="minorHAnsi" w:hAnsiTheme="minorHAnsi" w:cstheme="minorHAnsi"/>
          <w:highlight w:val="lightGray"/>
        </w:rPr>
        <w:t xml:space="preserve"> in parenthesis.]</w:t>
      </w:r>
    </w:p>
    <w:p w14:paraId="743FEDA9" w14:textId="77777777" w:rsidR="00F56F72" w:rsidRDefault="00F56F72" w:rsidP="00F56F72">
      <w:pPr>
        <w:tabs>
          <w:tab w:val="left" w:pos="540"/>
        </w:tabs>
        <w:rPr>
          <w:rFonts w:asciiTheme="minorHAnsi" w:hAnsiTheme="minorHAnsi" w:cstheme="minorHAnsi"/>
        </w:rPr>
      </w:pPr>
    </w:p>
    <w:p w14:paraId="538D73F0" w14:textId="2BBD6FBD" w:rsidR="00F56F72" w:rsidRPr="00B044BB"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If the team </w:t>
      </w:r>
      <w:r>
        <w:rPr>
          <w:rFonts w:asciiTheme="minorHAnsi" w:hAnsiTheme="minorHAnsi" w:cstheme="minorHAnsi"/>
          <w:highlight w:val="yellow"/>
        </w:rPr>
        <w:t>is</w:t>
      </w:r>
      <w:r w:rsidRPr="00B044BB">
        <w:rPr>
          <w:rFonts w:asciiTheme="minorHAnsi" w:hAnsiTheme="minorHAnsi" w:cstheme="minorHAnsi"/>
          <w:highlight w:val="yellow"/>
        </w:rPr>
        <w:t xml:space="preserve"> offering a recommendation or commendation, be sure the findings and evidence provides sufficient detail </w:t>
      </w:r>
      <w:r>
        <w:rPr>
          <w:rFonts w:asciiTheme="minorHAnsi" w:hAnsiTheme="minorHAnsi" w:cstheme="minorHAnsi"/>
          <w:highlight w:val="yellow"/>
        </w:rPr>
        <w:t xml:space="preserve">to </w:t>
      </w:r>
      <w:r w:rsidRPr="00B044BB">
        <w:rPr>
          <w:rFonts w:asciiTheme="minorHAnsi" w:hAnsiTheme="minorHAnsi" w:cstheme="minorHAnsi"/>
          <w:highlight w:val="yellow"/>
        </w:rPr>
        <w:t>suppor</w:t>
      </w:r>
      <w:r>
        <w:rPr>
          <w:rFonts w:asciiTheme="minorHAnsi" w:hAnsiTheme="minorHAnsi" w:cstheme="minorHAnsi"/>
          <w:highlight w:val="yellow"/>
        </w:rPr>
        <w:t>t</w:t>
      </w:r>
      <w:r w:rsidRPr="00B044BB">
        <w:rPr>
          <w:rFonts w:asciiTheme="minorHAnsi" w:hAnsiTheme="minorHAnsi" w:cstheme="minorHAnsi"/>
          <w:highlight w:val="yellow"/>
        </w:rPr>
        <w:t xml:space="preserve"> it and include </w:t>
      </w:r>
      <w:r>
        <w:rPr>
          <w:rFonts w:asciiTheme="minorHAnsi" w:hAnsiTheme="minorHAnsi" w:cstheme="minorHAnsi"/>
          <w:highlight w:val="yellow"/>
        </w:rPr>
        <w:t xml:space="preserve">the </w:t>
      </w:r>
      <w:r w:rsidRPr="00B044BB">
        <w:rPr>
          <w:rFonts w:asciiTheme="minorHAnsi" w:hAnsiTheme="minorHAnsi" w:cstheme="minorHAnsi"/>
          <w:highlight w:val="yellow"/>
        </w:rPr>
        <w:t xml:space="preserve">recommendation or commendation after your narrative in the specific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 xml:space="preserve"> as follows: </w:t>
      </w:r>
    </w:p>
    <w:p w14:paraId="74A5AEA7" w14:textId="77777777" w:rsidR="00F56F72" w:rsidRDefault="00F56F72" w:rsidP="00F56F72">
      <w:pPr>
        <w:rPr>
          <w:rFonts w:asciiTheme="minorHAnsi" w:hAnsiTheme="minorHAnsi" w:cstheme="minorHAnsi"/>
          <w:highlight w:val="yellow"/>
        </w:rPr>
      </w:pPr>
    </w:p>
    <w:p w14:paraId="132A2F29" w14:textId="1644632B" w:rsidR="00F56F72"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Commendation 1: The team commends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for [insert language and cite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(s) or policy]</w:t>
      </w:r>
    </w:p>
    <w:p w14:paraId="54600059" w14:textId="77777777" w:rsidR="00F56F72" w:rsidRPr="00B044BB" w:rsidRDefault="00F56F72" w:rsidP="00F56F72">
      <w:pPr>
        <w:rPr>
          <w:rFonts w:asciiTheme="minorHAnsi" w:hAnsiTheme="minorHAnsi" w:cstheme="minorHAnsi"/>
          <w:highlight w:val="yellow"/>
        </w:rPr>
      </w:pPr>
    </w:p>
    <w:p w14:paraId="01FA48FA" w14:textId="798D755B" w:rsidR="00F56F72" w:rsidRDefault="00F56F72" w:rsidP="00F56F72">
      <w:pPr>
        <w:rPr>
          <w:rFonts w:asciiTheme="minorHAnsi" w:hAnsiTheme="minorHAnsi" w:cstheme="minorHAnsi"/>
          <w:highlight w:val="yellow"/>
        </w:rPr>
      </w:pPr>
      <w:r w:rsidRPr="00B044BB">
        <w:rPr>
          <w:rFonts w:asciiTheme="minorHAnsi" w:hAnsiTheme="minorHAnsi" w:cstheme="minorHAnsi"/>
          <w:highlight w:val="yellow"/>
        </w:rPr>
        <w:t xml:space="preserve">Recommendation 1: In order to meet the Standard(s), the team recommends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[insert language and cite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(s) or policy in parenthesis after the statement]</w:t>
      </w:r>
    </w:p>
    <w:p w14:paraId="79CE4ED9" w14:textId="77777777" w:rsidR="00F56F72" w:rsidRPr="00B044BB" w:rsidRDefault="00F56F72" w:rsidP="00F56F72">
      <w:pPr>
        <w:rPr>
          <w:rFonts w:asciiTheme="minorHAnsi" w:hAnsiTheme="minorHAnsi" w:cstheme="minorHAnsi"/>
          <w:highlight w:val="yellow"/>
        </w:rPr>
      </w:pPr>
    </w:p>
    <w:p w14:paraId="7AB3C53B" w14:textId="35DD2C59" w:rsidR="00F56F72" w:rsidRPr="00B044BB" w:rsidRDefault="00F56F72" w:rsidP="00F56F72">
      <w:pPr>
        <w:rPr>
          <w:rFonts w:asciiTheme="minorHAnsi" w:hAnsiTheme="minorHAnsi" w:cstheme="minorHAnsi"/>
        </w:rPr>
      </w:pPr>
      <w:r w:rsidRPr="00B044BB">
        <w:rPr>
          <w:rFonts w:asciiTheme="minorHAnsi" w:hAnsiTheme="minorHAnsi" w:cstheme="minorHAnsi"/>
          <w:highlight w:val="yellow"/>
        </w:rPr>
        <w:t xml:space="preserve">Recommendation 2:  In order to </w:t>
      </w:r>
      <w:r>
        <w:rPr>
          <w:rFonts w:asciiTheme="minorHAnsi" w:hAnsiTheme="minorHAnsi" w:cstheme="minorHAnsi"/>
          <w:highlight w:val="yellow"/>
        </w:rPr>
        <w:t xml:space="preserve">improve institutional </w:t>
      </w:r>
      <w:r w:rsidRPr="00B044BB">
        <w:rPr>
          <w:rFonts w:asciiTheme="minorHAnsi" w:hAnsiTheme="minorHAnsi" w:cstheme="minorHAnsi"/>
          <w:highlight w:val="yellow"/>
        </w:rPr>
        <w:t xml:space="preserve">effectiveness, the team recommends the </w:t>
      </w:r>
      <w:r w:rsidR="00622782" w:rsidRPr="00622782">
        <w:rPr>
          <w:rFonts w:asciiTheme="minorHAnsi" w:hAnsiTheme="minorHAnsi" w:cstheme="minorHAnsi"/>
          <w:highlight w:val="yellow"/>
        </w:rPr>
        <w:t>Institution</w:t>
      </w:r>
      <w:r w:rsidRPr="00B044BB">
        <w:rPr>
          <w:rFonts w:asciiTheme="minorHAnsi" w:hAnsiTheme="minorHAnsi" w:cstheme="minorHAnsi"/>
          <w:highlight w:val="yellow"/>
        </w:rPr>
        <w:t xml:space="preserve"> [insert language and cite </w:t>
      </w:r>
      <w:r w:rsidR="002E4677" w:rsidRPr="00622782">
        <w:rPr>
          <w:rFonts w:asciiTheme="minorHAnsi" w:eastAsia="Trebuchet MS" w:hAnsiTheme="minorHAnsi" w:cstheme="minorHAnsi"/>
          <w:highlight w:val="yellow"/>
        </w:rPr>
        <w:t>Standard</w:t>
      </w:r>
      <w:r w:rsidRPr="00B044BB">
        <w:rPr>
          <w:rFonts w:asciiTheme="minorHAnsi" w:hAnsiTheme="minorHAnsi" w:cstheme="minorHAnsi"/>
          <w:highlight w:val="yellow"/>
        </w:rPr>
        <w:t>(s) or policy in parenthesis after the statement]</w:t>
      </w:r>
    </w:p>
    <w:p w14:paraId="1AC75D01" w14:textId="77777777" w:rsidR="00AC0890" w:rsidRPr="00B044BB" w:rsidRDefault="00AC0890" w:rsidP="00AC0890">
      <w:pPr>
        <w:tabs>
          <w:tab w:val="left" w:pos="540"/>
        </w:tabs>
        <w:rPr>
          <w:rFonts w:asciiTheme="minorHAnsi" w:hAnsiTheme="minorHAnsi" w:cstheme="minorHAnsi"/>
        </w:rPr>
      </w:pPr>
    </w:p>
    <w:p w14:paraId="6D47A95B" w14:textId="77777777" w:rsidR="00AC0890" w:rsidRPr="00B044BB" w:rsidRDefault="00AC0890" w:rsidP="00AC0890">
      <w:pPr>
        <w:tabs>
          <w:tab w:val="left" w:pos="540"/>
        </w:tabs>
        <w:rPr>
          <w:rFonts w:asciiTheme="minorHAnsi" w:hAnsiTheme="minorHAnsi" w:cstheme="minorHAnsi"/>
          <w:u w:val="single"/>
        </w:rPr>
      </w:pPr>
      <w:r w:rsidRPr="00B044BB">
        <w:rPr>
          <w:rFonts w:asciiTheme="minorHAnsi" w:hAnsiTheme="minorHAnsi" w:cstheme="minorHAnsi"/>
          <w:u w:val="single"/>
        </w:rPr>
        <w:t>Conclusions:</w:t>
      </w:r>
    </w:p>
    <w:p w14:paraId="7138F886" w14:textId="6BE56363" w:rsidR="00AC0890" w:rsidRPr="00B044BB" w:rsidRDefault="00AC0890" w:rsidP="00AC0890">
      <w:pPr>
        <w:rPr>
          <w:rFonts w:asciiTheme="minorHAnsi" w:hAnsiTheme="minorHAnsi" w:cstheme="minorHAnsi"/>
        </w:rPr>
      </w:pPr>
      <w:r w:rsidRPr="00715AD6">
        <w:rPr>
          <w:rFonts w:asciiTheme="minorHAnsi" w:hAnsiTheme="minorHAnsi" w:cstheme="minorHAnsi"/>
        </w:rPr>
        <w:t xml:space="preserve">The </w:t>
      </w:r>
      <w:r w:rsidR="00622782" w:rsidRPr="00622782">
        <w:rPr>
          <w:rFonts w:asciiTheme="minorHAnsi" w:hAnsiTheme="minorHAnsi" w:cstheme="minorHAnsi"/>
        </w:rPr>
        <w:t>Institution</w:t>
      </w:r>
      <w:r w:rsidRPr="00715AD6">
        <w:rPr>
          <w:rFonts w:asciiTheme="minorHAnsi" w:hAnsiTheme="minorHAnsi" w:cstheme="minorHAnsi"/>
        </w:rPr>
        <w:t xml:space="preserve"> meet Standards </w:t>
      </w:r>
      <w:r>
        <w:rPr>
          <w:rFonts w:asciiTheme="minorHAnsi" w:hAnsiTheme="minorHAnsi" w:cstheme="minorHAnsi"/>
        </w:rPr>
        <w:t>4</w:t>
      </w:r>
      <w:r w:rsidRPr="00715AD6">
        <w:rPr>
          <w:rFonts w:asciiTheme="minorHAnsi" w:hAnsiTheme="minorHAnsi" w:cstheme="minorHAnsi"/>
        </w:rPr>
        <w:t>.1,</w:t>
      </w:r>
      <w:r>
        <w:rPr>
          <w:rFonts w:asciiTheme="minorHAnsi" w:hAnsiTheme="minorHAnsi" w:cstheme="minorHAnsi"/>
        </w:rPr>
        <w:t xml:space="preserve"> 4</w:t>
      </w:r>
      <w:r w:rsidRPr="00715AD6">
        <w:rPr>
          <w:rFonts w:asciiTheme="minorHAnsi" w:hAnsiTheme="minorHAnsi" w:cstheme="minorHAnsi"/>
        </w:rPr>
        <w:t xml:space="preserve">.2, </w:t>
      </w:r>
      <w:r>
        <w:rPr>
          <w:rFonts w:asciiTheme="minorHAnsi" w:hAnsiTheme="minorHAnsi" w:cstheme="minorHAnsi"/>
        </w:rPr>
        <w:t>4</w:t>
      </w:r>
      <w:r w:rsidRPr="00715AD6">
        <w:rPr>
          <w:rFonts w:asciiTheme="minorHAnsi" w:hAnsiTheme="minorHAnsi" w:cstheme="minorHAnsi"/>
        </w:rPr>
        <w:t xml:space="preserve">.3, </w:t>
      </w:r>
      <w:r>
        <w:rPr>
          <w:rFonts w:asciiTheme="minorHAnsi" w:hAnsiTheme="minorHAnsi" w:cstheme="minorHAnsi"/>
        </w:rPr>
        <w:t>4</w:t>
      </w:r>
      <w:r w:rsidRPr="00715AD6">
        <w:rPr>
          <w:rFonts w:asciiTheme="minorHAnsi" w:hAnsiTheme="minorHAnsi" w:cstheme="minorHAnsi"/>
        </w:rPr>
        <w:t xml:space="preserve">.4, </w:t>
      </w:r>
      <w:r>
        <w:rPr>
          <w:rFonts w:asciiTheme="minorHAnsi" w:hAnsiTheme="minorHAnsi" w:cstheme="minorHAnsi"/>
        </w:rPr>
        <w:t>4</w:t>
      </w:r>
      <w:r w:rsidRPr="00715AD6">
        <w:rPr>
          <w:rFonts w:asciiTheme="minorHAnsi" w:hAnsiTheme="minorHAnsi" w:cstheme="minorHAnsi"/>
        </w:rPr>
        <w:t>.5</w:t>
      </w:r>
      <w:r>
        <w:rPr>
          <w:rFonts w:asciiTheme="minorHAnsi" w:hAnsiTheme="minorHAnsi" w:cstheme="minorHAnsi"/>
        </w:rPr>
        <w:t>, 4.6</w:t>
      </w:r>
      <w:r w:rsidRPr="00715AD6">
        <w:rPr>
          <w:rFonts w:asciiTheme="minorHAnsi" w:hAnsiTheme="minorHAnsi" w:cstheme="minorHAnsi"/>
        </w:rPr>
        <w:t xml:space="preserve">.  </w:t>
      </w:r>
    </w:p>
    <w:p w14:paraId="31A31F3F" w14:textId="3F4D607C" w:rsidR="00AC0890" w:rsidRDefault="00AC0890" w:rsidP="00AC0890">
      <w:pPr>
        <w:tabs>
          <w:tab w:val="left" w:pos="540"/>
        </w:tabs>
        <w:rPr>
          <w:rFonts w:asciiTheme="minorHAnsi" w:hAnsiTheme="minorHAnsi" w:cstheme="minorHAnsi"/>
          <w:highlight w:val="yellow"/>
        </w:rPr>
      </w:pPr>
      <w:r>
        <w:rPr>
          <w:rFonts w:asciiTheme="minorHAnsi" w:hAnsiTheme="minorHAnsi" w:cstheme="minorHAnsi"/>
          <w:highlight w:val="yellow"/>
        </w:rPr>
        <w:t xml:space="preserve">If the </w:t>
      </w:r>
      <w:r w:rsidR="00622782" w:rsidRPr="00622782">
        <w:rPr>
          <w:rFonts w:asciiTheme="minorHAnsi" w:hAnsiTheme="minorHAnsi" w:cstheme="minorHAnsi"/>
          <w:highlight w:val="yellow"/>
        </w:rPr>
        <w:t>Institution</w:t>
      </w:r>
      <w:r>
        <w:rPr>
          <w:rFonts w:asciiTheme="minorHAnsi" w:hAnsiTheme="minorHAnsi" w:cstheme="minorHAnsi"/>
          <w:highlight w:val="yellow"/>
        </w:rPr>
        <w:t xml:space="preserve"> does not meet a </w:t>
      </w:r>
      <w:r w:rsidR="002E4677" w:rsidRPr="00622782">
        <w:rPr>
          <w:rFonts w:asciiTheme="minorHAnsi" w:eastAsia="Trebuchet MS" w:hAnsiTheme="minorHAnsi" w:cstheme="minorHAnsi"/>
          <w:highlight w:val="yellow"/>
        </w:rPr>
        <w:t>Standard</w:t>
      </w:r>
      <w:r>
        <w:rPr>
          <w:rFonts w:asciiTheme="minorHAnsi" w:hAnsiTheme="minorHAnsi" w:cstheme="minorHAnsi"/>
          <w:highlight w:val="yellow"/>
        </w:rPr>
        <w:t>, adjust the list above and add statement as follows:</w:t>
      </w:r>
    </w:p>
    <w:p w14:paraId="0FFDD382" w14:textId="654BB95B" w:rsidR="007507C3" w:rsidRPr="00B044BB" w:rsidRDefault="00AC0890" w:rsidP="002E4677">
      <w:pPr>
        <w:tabs>
          <w:tab w:val="left" w:pos="540"/>
        </w:tabs>
        <w:rPr>
          <w:rFonts w:asciiTheme="minorHAnsi" w:hAnsiTheme="minorHAnsi" w:cstheme="minorHAnsi"/>
        </w:rPr>
      </w:pPr>
      <w:r>
        <w:rPr>
          <w:rFonts w:asciiTheme="minorHAnsi" w:hAnsiTheme="minorHAnsi" w:cstheme="minorHAnsi"/>
          <w:highlight w:val="yellow"/>
        </w:rPr>
        <w:t xml:space="preserve">The </w:t>
      </w:r>
      <w:r w:rsidR="00622782" w:rsidRPr="00622782">
        <w:rPr>
          <w:rFonts w:asciiTheme="minorHAnsi" w:hAnsiTheme="minorHAnsi" w:cstheme="minorHAnsi"/>
          <w:highlight w:val="yellow"/>
        </w:rPr>
        <w:t>Institution</w:t>
      </w:r>
      <w:r>
        <w:rPr>
          <w:rFonts w:asciiTheme="minorHAnsi" w:hAnsiTheme="minorHAnsi" w:cstheme="minorHAnsi"/>
          <w:highlight w:val="yellow"/>
        </w:rPr>
        <w:t xml:space="preserve"> does not meet Standard [list Standard(s) not met].</w:t>
      </w:r>
      <w:r w:rsidR="007507C3" w:rsidRPr="00B044BB">
        <w:rPr>
          <w:rFonts w:asciiTheme="minorHAnsi" w:hAnsiTheme="minorHAnsi" w:cstheme="minorHAnsi"/>
        </w:rPr>
        <w:br w:type="page"/>
      </w:r>
    </w:p>
    <w:p w14:paraId="13C5756B" w14:textId="768BEF2E" w:rsidR="007507C3" w:rsidRPr="00B044BB" w:rsidRDefault="007507C3" w:rsidP="007507C3">
      <w:pPr>
        <w:pStyle w:val="Heading1"/>
        <w:rPr>
          <w:rFonts w:asciiTheme="minorHAnsi" w:hAnsiTheme="minorHAnsi" w:cstheme="minorHAnsi"/>
        </w:rPr>
      </w:pPr>
      <w:bookmarkStart w:id="22" w:name="_Toc145670537"/>
      <w:r w:rsidRPr="00B044BB">
        <w:rPr>
          <w:rFonts w:asciiTheme="minorHAnsi" w:hAnsiTheme="minorHAnsi" w:cstheme="minorHAnsi"/>
        </w:rPr>
        <w:lastRenderedPageBreak/>
        <w:t>Verification of Required Documentation</w:t>
      </w:r>
      <w:bookmarkEnd w:id="22"/>
    </w:p>
    <w:p w14:paraId="0C1F2A1C" w14:textId="244BE745" w:rsidR="00354ED1" w:rsidRPr="00B044BB" w:rsidRDefault="00354ED1" w:rsidP="00354ED1">
      <w:pPr>
        <w:rPr>
          <w:rFonts w:asciiTheme="minorHAnsi" w:hAnsiTheme="minorHAnsi" w:cstheme="minorHAnsi"/>
          <w:sz w:val="22"/>
          <w:szCs w:val="22"/>
        </w:rPr>
      </w:pPr>
      <w:r w:rsidRPr="00B044BB">
        <w:rPr>
          <w:rFonts w:asciiTheme="minorHAnsi" w:hAnsiTheme="minorHAnsi" w:cstheme="minorHAnsi"/>
          <w:sz w:val="22"/>
          <w:szCs w:val="22"/>
        </w:rPr>
        <w:t>The evaluation items detailed in this Checklist are those which fall specifically under federal regulations and related Commission policies, beyond what is articulated in the Accreditation Standards</w:t>
      </w:r>
      <w:r w:rsidR="0090622E">
        <w:rPr>
          <w:rFonts w:asciiTheme="minorHAnsi" w:hAnsiTheme="minorHAnsi" w:cstheme="minorHAnsi"/>
          <w:sz w:val="22"/>
          <w:szCs w:val="22"/>
        </w:rPr>
        <w:t>.</w:t>
      </w:r>
      <w:r w:rsidR="00AC0890">
        <w:rPr>
          <w:rFonts w:asciiTheme="minorHAnsi" w:hAnsiTheme="minorHAnsi" w:cstheme="minorHAnsi"/>
          <w:sz w:val="22"/>
          <w:szCs w:val="22"/>
        </w:rPr>
        <w:t xml:space="preserve"> </w:t>
      </w:r>
      <w:r w:rsidR="0090622E">
        <w:rPr>
          <w:rFonts w:asciiTheme="minorHAnsi" w:hAnsiTheme="minorHAnsi" w:cstheme="minorHAnsi"/>
          <w:sz w:val="22"/>
          <w:szCs w:val="22"/>
        </w:rPr>
        <w:t>Some required documentation may have been used in response to</w:t>
      </w:r>
      <w:r w:rsidRPr="00B044BB">
        <w:rPr>
          <w:rFonts w:asciiTheme="minorHAnsi" w:hAnsiTheme="minorHAnsi" w:cstheme="minorHAnsi"/>
          <w:sz w:val="22"/>
          <w:szCs w:val="22"/>
        </w:rPr>
        <w:t xml:space="preserve"> ACCJC </w:t>
      </w:r>
      <w:r w:rsidR="002E4677" w:rsidRPr="002E4677">
        <w:rPr>
          <w:rFonts w:asciiTheme="minorHAnsi" w:eastAsia="Trebuchet MS" w:hAnsiTheme="minorHAnsi" w:cstheme="minorHAnsi"/>
        </w:rPr>
        <w:t>Standard</w:t>
      </w:r>
      <w:r w:rsidRPr="002E4677">
        <w:rPr>
          <w:rFonts w:asciiTheme="minorHAnsi" w:hAnsiTheme="minorHAnsi" w:cstheme="minorHAnsi"/>
          <w:sz w:val="22"/>
          <w:szCs w:val="22"/>
        </w:rPr>
        <w:t>s</w:t>
      </w:r>
      <w:r w:rsidRPr="00B044BB">
        <w:rPr>
          <w:rFonts w:asciiTheme="minorHAnsi" w:hAnsiTheme="minorHAnsi" w:cstheme="minorHAnsi"/>
          <w:sz w:val="22"/>
          <w:szCs w:val="22"/>
        </w:rPr>
        <w:t xml:space="preserve"> </w:t>
      </w:r>
      <w:r w:rsidR="0090622E">
        <w:rPr>
          <w:rFonts w:asciiTheme="minorHAnsi" w:hAnsiTheme="minorHAnsi" w:cstheme="minorHAnsi"/>
          <w:sz w:val="22"/>
          <w:szCs w:val="22"/>
        </w:rPr>
        <w:t xml:space="preserve">that </w:t>
      </w:r>
      <w:r w:rsidRPr="00B044BB">
        <w:rPr>
          <w:rFonts w:asciiTheme="minorHAnsi" w:hAnsiTheme="minorHAnsi" w:cstheme="minorHAnsi"/>
          <w:sz w:val="22"/>
          <w:szCs w:val="22"/>
        </w:rPr>
        <w:t>address the same or similar subject matter.</w:t>
      </w:r>
      <w:r w:rsidR="00983833" w:rsidRPr="00B044BB">
        <w:rPr>
          <w:rFonts w:asciiTheme="minorHAnsi" w:hAnsiTheme="minorHAnsi" w:cstheme="minorHAnsi"/>
          <w:sz w:val="22"/>
          <w:szCs w:val="22"/>
        </w:rPr>
        <w:t xml:space="preserve"> For each required item listed, t</w:t>
      </w:r>
      <w:r w:rsidRPr="00B044BB">
        <w:rPr>
          <w:rFonts w:asciiTheme="minorHAnsi" w:hAnsiTheme="minorHAnsi" w:cstheme="minorHAnsi"/>
          <w:sz w:val="22"/>
          <w:szCs w:val="22"/>
        </w:rPr>
        <w:t xml:space="preserve">he team must verify its review of the required documentation, and </w:t>
      </w:r>
      <w:r w:rsidR="00983833" w:rsidRPr="00B044BB">
        <w:rPr>
          <w:rFonts w:asciiTheme="minorHAnsi" w:hAnsiTheme="minorHAnsi" w:cstheme="minorHAnsi"/>
          <w:sz w:val="22"/>
          <w:szCs w:val="22"/>
        </w:rPr>
        <w:t xml:space="preserve">indicated </w:t>
      </w:r>
      <w:r w:rsidRPr="00B044BB">
        <w:rPr>
          <w:rFonts w:asciiTheme="minorHAnsi" w:hAnsiTheme="minorHAnsi" w:cstheme="minorHAnsi"/>
          <w:sz w:val="22"/>
          <w:szCs w:val="22"/>
        </w:rPr>
        <w:t>its conclusion by choosing one of the options below</w:t>
      </w:r>
      <w:r w:rsidR="00983833" w:rsidRPr="00B044BB">
        <w:rPr>
          <w:rFonts w:asciiTheme="minorHAnsi" w:hAnsiTheme="minorHAnsi" w:cstheme="minorHAnsi"/>
          <w:sz w:val="22"/>
          <w:szCs w:val="22"/>
        </w:rPr>
        <w:t xml:space="preserve"> and note any comment or concerns </w:t>
      </w:r>
      <w:r w:rsidR="0090622E">
        <w:rPr>
          <w:rFonts w:asciiTheme="minorHAnsi" w:hAnsiTheme="minorHAnsi" w:cstheme="minorHAnsi"/>
          <w:sz w:val="22"/>
          <w:szCs w:val="22"/>
        </w:rPr>
        <w:t>where</w:t>
      </w:r>
      <w:r w:rsidR="0090622E" w:rsidRPr="00B044BB">
        <w:rPr>
          <w:rFonts w:asciiTheme="minorHAnsi" w:hAnsiTheme="minorHAnsi" w:cstheme="minorHAnsi"/>
          <w:sz w:val="22"/>
          <w:szCs w:val="22"/>
        </w:rPr>
        <w:t xml:space="preserve"> </w:t>
      </w:r>
      <w:r w:rsidR="00983833" w:rsidRPr="00B044BB">
        <w:rPr>
          <w:rFonts w:asciiTheme="minorHAnsi" w:hAnsiTheme="minorHAnsi" w:cstheme="minorHAnsi"/>
          <w:sz w:val="22"/>
          <w:szCs w:val="22"/>
        </w:rPr>
        <w:t>needed</w:t>
      </w:r>
      <w:r w:rsidRPr="00B044BB">
        <w:rPr>
          <w:rFonts w:asciiTheme="minorHAnsi" w:hAnsiTheme="minorHAnsi" w:cstheme="minorHAnsi"/>
          <w:sz w:val="22"/>
          <w:szCs w:val="22"/>
        </w:rPr>
        <w:t>:</w:t>
      </w:r>
    </w:p>
    <w:p w14:paraId="3E7E3ACC" w14:textId="77777777" w:rsidR="00983833" w:rsidRPr="00B044BB" w:rsidRDefault="00983833" w:rsidP="00354ED1">
      <w:pPr>
        <w:rPr>
          <w:rFonts w:asciiTheme="minorHAnsi" w:hAnsiTheme="minorHAnsi" w:cstheme="minorHAnsi"/>
          <w:sz w:val="22"/>
          <w:szCs w:val="22"/>
        </w:rPr>
      </w:pPr>
    </w:p>
    <w:tbl>
      <w:tblPr>
        <w:tblStyle w:val="TableGrid"/>
        <w:tblW w:w="9350"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0"/>
        <w:gridCol w:w="7190"/>
      </w:tblGrid>
      <w:tr w:rsidR="00354ED1" w:rsidRPr="00B044BB" w14:paraId="15A4DEB1" w14:textId="77777777" w:rsidTr="00983833">
        <w:tc>
          <w:tcPr>
            <w:tcW w:w="2160" w:type="dxa"/>
          </w:tcPr>
          <w:p w14:paraId="70AD6A06" w14:textId="320F6E99" w:rsidR="00354ED1" w:rsidRPr="00B044BB" w:rsidRDefault="0090622E" w:rsidP="00983833">
            <w:pPr>
              <w:rPr>
                <w:rFonts w:asciiTheme="minorHAnsi" w:hAnsiTheme="minorHAnsi" w:cstheme="minorHAnsi"/>
              </w:rPr>
            </w:pPr>
            <w:r>
              <w:rPr>
                <w:rFonts w:asciiTheme="minorHAnsi" w:hAnsiTheme="minorHAnsi" w:cstheme="minorHAnsi"/>
              </w:rPr>
              <w:t>Verified</w:t>
            </w:r>
          </w:p>
        </w:tc>
        <w:tc>
          <w:tcPr>
            <w:tcW w:w="7190" w:type="dxa"/>
          </w:tcPr>
          <w:p w14:paraId="746A7D93" w14:textId="77777777" w:rsidR="00354ED1" w:rsidRPr="00B044BB" w:rsidRDefault="00354ED1" w:rsidP="00354ED1">
            <w:pPr>
              <w:rPr>
                <w:rFonts w:asciiTheme="minorHAnsi" w:hAnsiTheme="minorHAnsi" w:cstheme="minorHAnsi"/>
                <w:sz w:val="22"/>
                <w:szCs w:val="22"/>
              </w:rPr>
            </w:pPr>
            <w:r w:rsidRPr="00B044BB">
              <w:rPr>
                <w:rFonts w:asciiTheme="minorHAnsi" w:hAnsiTheme="minorHAnsi" w:cstheme="minorHAnsi"/>
                <w:sz w:val="22"/>
                <w:szCs w:val="22"/>
              </w:rPr>
              <w:t>The team has reviewed the elements of this component and has found the institution to meet the Commission’s requirements.</w:t>
            </w:r>
          </w:p>
          <w:p w14:paraId="47C96E9A" w14:textId="787FAB28" w:rsidR="00983833" w:rsidRPr="00B044BB" w:rsidRDefault="00983833" w:rsidP="00354ED1">
            <w:pPr>
              <w:rPr>
                <w:rFonts w:asciiTheme="minorHAnsi" w:hAnsiTheme="minorHAnsi" w:cstheme="minorHAnsi"/>
                <w:sz w:val="22"/>
                <w:szCs w:val="22"/>
              </w:rPr>
            </w:pPr>
          </w:p>
        </w:tc>
      </w:tr>
      <w:tr w:rsidR="00354ED1" w:rsidRPr="00B044BB" w14:paraId="5EC068D0" w14:textId="77777777" w:rsidTr="00983833">
        <w:tc>
          <w:tcPr>
            <w:tcW w:w="2160" w:type="dxa"/>
          </w:tcPr>
          <w:p w14:paraId="70FFF07C" w14:textId="434AAC76" w:rsidR="00354ED1" w:rsidRPr="00B044BB" w:rsidRDefault="0090622E" w:rsidP="00983833">
            <w:pPr>
              <w:rPr>
                <w:rFonts w:asciiTheme="minorHAnsi" w:hAnsiTheme="minorHAnsi" w:cstheme="minorHAnsi"/>
              </w:rPr>
            </w:pPr>
            <w:r>
              <w:rPr>
                <w:rFonts w:asciiTheme="minorHAnsi" w:hAnsiTheme="minorHAnsi" w:cstheme="minorHAnsi"/>
              </w:rPr>
              <w:t>Verified</w:t>
            </w:r>
            <w:r w:rsidR="00983833" w:rsidRPr="00B044BB">
              <w:rPr>
                <w:rFonts w:asciiTheme="minorHAnsi" w:hAnsiTheme="minorHAnsi" w:cstheme="minorHAnsi"/>
              </w:rPr>
              <w:t>, with Recommendations for improvement</w:t>
            </w:r>
          </w:p>
        </w:tc>
        <w:tc>
          <w:tcPr>
            <w:tcW w:w="7190" w:type="dxa"/>
          </w:tcPr>
          <w:p w14:paraId="34F1EA76" w14:textId="1579A31B" w:rsidR="00354ED1" w:rsidRPr="00B044BB" w:rsidRDefault="00983833" w:rsidP="00354ED1">
            <w:pPr>
              <w:rPr>
                <w:rFonts w:asciiTheme="minorHAnsi" w:hAnsiTheme="minorHAnsi" w:cstheme="minorHAnsi"/>
                <w:sz w:val="22"/>
                <w:szCs w:val="22"/>
              </w:rPr>
            </w:pPr>
            <w:r w:rsidRPr="00B044BB">
              <w:rPr>
                <w:rFonts w:asciiTheme="minorHAnsi" w:hAnsiTheme="minorHAnsi" w:cstheme="minorHAnsi"/>
                <w:sz w:val="22"/>
                <w:szCs w:val="22"/>
              </w:rPr>
              <w:t xml:space="preserve">The team has reviewed the elements of this component and has found the institution to meet the Commission’s requirements, but </w:t>
            </w:r>
            <w:r w:rsidR="0090622E">
              <w:rPr>
                <w:rFonts w:asciiTheme="minorHAnsi" w:hAnsiTheme="minorHAnsi" w:cstheme="minorHAnsi"/>
                <w:sz w:val="22"/>
                <w:szCs w:val="22"/>
              </w:rPr>
              <w:t xml:space="preserve">improvement </w:t>
            </w:r>
            <w:r w:rsidRPr="00B044BB">
              <w:rPr>
                <w:rFonts w:asciiTheme="minorHAnsi" w:hAnsiTheme="minorHAnsi" w:cstheme="minorHAnsi"/>
                <w:sz w:val="22"/>
                <w:szCs w:val="22"/>
              </w:rPr>
              <w:t>is recommended.</w:t>
            </w:r>
          </w:p>
          <w:p w14:paraId="25B9AA21" w14:textId="342BB498" w:rsidR="00983833" w:rsidRPr="00B044BB" w:rsidRDefault="00983833" w:rsidP="00354ED1">
            <w:pPr>
              <w:rPr>
                <w:rFonts w:asciiTheme="minorHAnsi" w:hAnsiTheme="minorHAnsi" w:cstheme="minorHAnsi"/>
                <w:sz w:val="22"/>
                <w:szCs w:val="22"/>
              </w:rPr>
            </w:pPr>
          </w:p>
        </w:tc>
      </w:tr>
      <w:tr w:rsidR="00354ED1" w:rsidRPr="00B044BB" w14:paraId="1736DC94" w14:textId="77777777" w:rsidTr="00983833">
        <w:tc>
          <w:tcPr>
            <w:tcW w:w="2160" w:type="dxa"/>
          </w:tcPr>
          <w:p w14:paraId="1681CF94" w14:textId="6BF25423" w:rsidR="00354ED1" w:rsidRPr="00B044BB" w:rsidRDefault="00983833" w:rsidP="00983833">
            <w:pPr>
              <w:rPr>
                <w:rFonts w:asciiTheme="minorHAnsi" w:hAnsiTheme="minorHAnsi" w:cstheme="minorHAnsi"/>
              </w:rPr>
            </w:pPr>
            <w:r w:rsidRPr="00B044BB">
              <w:rPr>
                <w:rFonts w:asciiTheme="minorHAnsi" w:hAnsiTheme="minorHAnsi" w:cstheme="minorHAnsi"/>
              </w:rPr>
              <w:t xml:space="preserve">Not </w:t>
            </w:r>
            <w:r w:rsidR="00F56F72">
              <w:rPr>
                <w:rFonts w:asciiTheme="minorHAnsi" w:hAnsiTheme="minorHAnsi" w:cstheme="minorHAnsi"/>
              </w:rPr>
              <w:t>met</w:t>
            </w:r>
          </w:p>
        </w:tc>
        <w:tc>
          <w:tcPr>
            <w:tcW w:w="7190" w:type="dxa"/>
          </w:tcPr>
          <w:p w14:paraId="0D051658" w14:textId="7BF7F076" w:rsidR="00354ED1" w:rsidRPr="00B044BB" w:rsidRDefault="00983833" w:rsidP="00354ED1">
            <w:pPr>
              <w:rPr>
                <w:rFonts w:asciiTheme="minorHAnsi" w:hAnsiTheme="minorHAnsi" w:cstheme="minorHAnsi"/>
                <w:sz w:val="22"/>
                <w:szCs w:val="22"/>
              </w:rPr>
            </w:pPr>
            <w:r w:rsidRPr="00B044BB">
              <w:rPr>
                <w:rFonts w:asciiTheme="minorHAnsi" w:hAnsiTheme="minorHAnsi" w:cstheme="minorHAnsi"/>
                <w:sz w:val="22"/>
                <w:szCs w:val="22"/>
              </w:rPr>
              <w:t>The team has reviewed the elements of this component and found the institution does not meet the Commission’s requirements.</w:t>
            </w:r>
          </w:p>
        </w:tc>
      </w:tr>
    </w:tbl>
    <w:p w14:paraId="5227D5CA" w14:textId="77777777" w:rsidR="00354ED1" w:rsidRPr="00B044BB" w:rsidRDefault="00354ED1" w:rsidP="00354ED1">
      <w:pPr>
        <w:rPr>
          <w:rFonts w:asciiTheme="minorHAnsi" w:hAnsiTheme="minorHAnsi" w:cstheme="minorHAnsi"/>
          <w:sz w:val="22"/>
          <w:szCs w:val="22"/>
        </w:rPr>
      </w:pPr>
    </w:p>
    <w:p w14:paraId="64E473F7" w14:textId="77777777" w:rsidR="00354ED1" w:rsidRPr="00B044BB" w:rsidRDefault="00354ED1" w:rsidP="00354ED1">
      <w:pPr>
        <w:widowControl w:val="0"/>
        <w:ind w:right="242"/>
        <w:rPr>
          <w:rFonts w:asciiTheme="minorHAnsi" w:eastAsia="Trebuchet MS" w:hAnsiTheme="minorHAnsi" w:cstheme="minorHAnsi"/>
          <w:spacing w:val="-1"/>
          <w:sz w:val="22"/>
          <w:szCs w:val="22"/>
        </w:rPr>
      </w:pPr>
    </w:p>
    <w:p w14:paraId="2B41C983" w14:textId="77777777" w:rsidR="00354ED1" w:rsidRPr="00B044BB" w:rsidRDefault="00354ED1" w:rsidP="00354ED1">
      <w:pPr>
        <w:widowControl w:val="0"/>
        <w:ind w:right="242"/>
        <w:outlineLvl w:val="1"/>
        <w:rPr>
          <w:rFonts w:asciiTheme="minorHAnsi" w:eastAsia="Trebuchet MS" w:hAnsiTheme="minorHAnsi" w:cstheme="minorHAnsi"/>
          <w:b/>
          <w:spacing w:val="-1"/>
          <w:sz w:val="28"/>
          <w:szCs w:val="22"/>
        </w:rPr>
      </w:pPr>
      <w:bookmarkStart w:id="23" w:name="_Toc144193583"/>
      <w:bookmarkStart w:id="24" w:name="_Toc145670538"/>
      <w:r w:rsidRPr="00B044BB">
        <w:rPr>
          <w:rFonts w:asciiTheme="minorHAnsi" w:eastAsia="Trebuchet MS" w:hAnsiTheme="minorHAnsi" w:cstheme="minorHAnsi"/>
          <w:b/>
          <w:spacing w:val="-1"/>
          <w:sz w:val="28"/>
          <w:szCs w:val="22"/>
        </w:rPr>
        <w:t>Standard 1: Mission and Institutional Effectiveness</w:t>
      </w:r>
      <w:bookmarkEnd w:id="23"/>
      <w:bookmarkEnd w:id="24"/>
    </w:p>
    <w:tbl>
      <w:tblPr>
        <w:tblStyle w:val="TableGrid1"/>
        <w:tblW w:w="5484" w:type="pct"/>
        <w:tblCellMar>
          <w:top w:w="72" w:type="dxa"/>
          <w:left w:w="72" w:type="dxa"/>
          <w:bottom w:w="72" w:type="dxa"/>
          <w:right w:w="72" w:type="dxa"/>
        </w:tblCellMar>
        <w:tblLook w:val="04A0" w:firstRow="1" w:lastRow="0" w:firstColumn="1" w:lastColumn="0" w:noHBand="0" w:noVBand="1"/>
      </w:tblPr>
      <w:tblGrid>
        <w:gridCol w:w="5035"/>
        <w:gridCol w:w="5220"/>
      </w:tblGrid>
      <w:tr w:rsidR="00354ED1" w:rsidRPr="00B044BB" w14:paraId="4D53F66A" w14:textId="77777777" w:rsidTr="00D40BDF">
        <w:trPr>
          <w:cantSplit/>
        </w:trPr>
        <w:tc>
          <w:tcPr>
            <w:tcW w:w="2455" w:type="pct"/>
          </w:tcPr>
          <w:p w14:paraId="15DC66F5" w14:textId="77777777" w:rsidR="00354ED1" w:rsidRPr="00B044BB" w:rsidRDefault="00354ED1" w:rsidP="00354ED1">
            <w:pPr>
              <w:widowControl w:val="0"/>
              <w:tabs>
                <w:tab w:val="center" w:pos="2092"/>
              </w:tabs>
              <w:ind w:right="242"/>
              <w:rPr>
                <w:rFonts w:asciiTheme="minorHAnsi" w:eastAsia="Trebuchet MS" w:hAnsiTheme="minorHAnsi" w:cstheme="minorHAnsi"/>
                <w:b/>
                <w:spacing w:val="-1"/>
                <w:sz w:val="22"/>
                <w:szCs w:val="22"/>
              </w:rPr>
            </w:pPr>
            <w:r w:rsidRPr="00B044BB">
              <w:rPr>
                <w:rFonts w:asciiTheme="minorHAnsi" w:eastAsia="Trebuchet MS" w:hAnsiTheme="minorHAnsi" w:cstheme="minorHAnsi"/>
                <w:b/>
                <w:spacing w:val="-1"/>
                <w:sz w:val="22"/>
                <w:szCs w:val="22"/>
              </w:rPr>
              <w:t>Required Item</w:t>
            </w:r>
          </w:p>
        </w:tc>
        <w:tc>
          <w:tcPr>
            <w:tcW w:w="2545" w:type="pct"/>
          </w:tcPr>
          <w:p w14:paraId="4366799B" w14:textId="79623A40" w:rsidR="00354ED1" w:rsidRPr="00B044BB" w:rsidRDefault="00354ED1" w:rsidP="00354ED1">
            <w:pPr>
              <w:widowControl w:val="0"/>
              <w:ind w:right="242"/>
              <w:rPr>
                <w:rFonts w:asciiTheme="minorHAnsi" w:eastAsia="Trebuchet MS" w:hAnsiTheme="minorHAnsi" w:cstheme="minorHAnsi"/>
                <w:b/>
                <w:spacing w:val="-1"/>
                <w:sz w:val="22"/>
                <w:szCs w:val="22"/>
              </w:rPr>
            </w:pPr>
            <w:r w:rsidRPr="00B044BB">
              <w:rPr>
                <w:rFonts w:asciiTheme="minorHAnsi" w:eastAsia="Trebuchet MS" w:hAnsiTheme="minorHAnsi" w:cstheme="minorHAnsi"/>
                <w:b/>
                <w:spacing w:val="-1"/>
                <w:sz w:val="22"/>
                <w:szCs w:val="22"/>
              </w:rPr>
              <w:t>Conclusions</w:t>
            </w:r>
          </w:p>
        </w:tc>
      </w:tr>
      <w:tr w:rsidR="00354ED1" w:rsidRPr="00B044BB" w14:paraId="19C2C6A7" w14:textId="77777777" w:rsidTr="00D40BDF">
        <w:trPr>
          <w:cantSplit/>
        </w:trPr>
        <w:tc>
          <w:tcPr>
            <w:tcW w:w="2455" w:type="pct"/>
          </w:tcPr>
          <w:p w14:paraId="292128CF" w14:textId="77777777" w:rsidR="00354ED1" w:rsidRPr="00B044BB" w:rsidRDefault="00354ED1" w:rsidP="00354ED1">
            <w:pPr>
              <w:widowControl w:val="0"/>
              <w:ind w:left="341" w:right="242" w:hanging="341"/>
              <w:rPr>
                <w:rFonts w:asciiTheme="minorHAnsi" w:eastAsia="Trebuchet MS" w:hAnsiTheme="minorHAnsi" w:cstheme="minorHAnsi"/>
                <w:spacing w:val="-1"/>
                <w:sz w:val="20"/>
                <w:szCs w:val="20"/>
              </w:rPr>
            </w:pPr>
            <w:proofErr w:type="spellStart"/>
            <w:r w:rsidRPr="00B044BB">
              <w:rPr>
                <w:rFonts w:asciiTheme="minorHAnsi" w:eastAsia="Trebuchet MS" w:hAnsiTheme="minorHAnsi" w:cstheme="minorHAnsi"/>
                <w:spacing w:val="-1"/>
                <w:sz w:val="20"/>
                <w:szCs w:val="20"/>
              </w:rPr>
              <w:t>i</w:t>
            </w:r>
            <w:proofErr w:type="spellEnd"/>
            <w:r w:rsidRPr="00B044BB">
              <w:rPr>
                <w:rFonts w:asciiTheme="minorHAnsi" w:eastAsia="Trebuchet MS" w:hAnsiTheme="minorHAnsi" w:cstheme="minorHAnsi"/>
                <w:spacing w:val="-1"/>
                <w:sz w:val="20"/>
                <w:szCs w:val="20"/>
              </w:rPr>
              <w:tab/>
              <w:t>Documentation of institution’s authority to operate as a post-secondary educational institution and award degrees (e.g., degree-granting approval statement, authorization to operate, articles of incorporation) (ER 1)</w:t>
            </w:r>
          </w:p>
        </w:tc>
        <w:tc>
          <w:tcPr>
            <w:tcW w:w="2545" w:type="pct"/>
          </w:tcPr>
          <w:p w14:paraId="63C2F7C6" w14:textId="3C1A35A1" w:rsidR="00354ED1" w:rsidRPr="00B044BB" w:rsidRDefault="00354ED1" w:rsidP="00354ED1">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sidR="0090622E">
              <w:rPr>
                <w:rFonts w:asciiTheme="minorHAnsi" w:eastAsia="Trebuchet MS" w:hAnsiTheme="minorHAnsi" w:cstheme="minorHAnsi"/>
                <w:spacing w:val="-1"/>
                <w:sz w:val="20"/>
                <w:szCs w:val="22"/>
                <w:highlight w:val="lightGray"/>
              </w:rPr>
              <w:t>Verified</w:t>
            </w:r>
          </w:p>
          <w:p w14:paraId="49A84317" w14:textId="6B2BC260" w:rsidR="00354ED1" w:rsidRPr="00B044BB" w:rsidRDefault="00354ED1" w:rsidP="00354ED1">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sidR="0090622E">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5722B33A" w14:textId="0187ACB6" w:rsidR="00354ED1" w:rsidRPr="00B044BB" w:rsidRDefault="00354ED1" w:rsidP="00354ED1">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6942AB28" w14:textId="35D32EAF" w:rsidR="00354ED1" w:rsidRPr="00B044BB" w:rsidRDefault="0090622E" w:rsidP="00354ED1">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00354ED1" w:rsidRPr="00B044BB">
              <w:rPr>
                <w:rFonts w:asciiTheme="minorHAnsi" w:eastAsia="Trebuchet MS" w:hAnsiTheme="minorHAnsi" w:cstheme="minorHAnsi"/>
                <w:spacing w:val="-1"/>
                <w:sz w:val="20"/>
                <w:szCs w:val="22"/>
                <w:highlight w:val="lightGray"/>
              </w:rPr>
              <w:t xml:space="preserve">:  </w:t>
            </w:r>
          </w:p>
          <w:p w14:paraId="7827610A" w14:textId="5520BB6C" w:rsidR="00354ED1" w:rsidRPr="00B044BB" w:rsidRDefault="00354ED1" w:rsidP="00354ED1">
            <w:pPr>
              <w:widowControl w:val="0"/>
              <w:ind w:right="242"/>
              <w:rPr>
                <w:rFonts w:asciiTheme="minorHAnsi" w:eastAsia="Trebuchet MS" w:hAnsiTheme="minorHAnsi" w:cstheme="minorHAnsi"/>
                <w:spacing w:val="-1"/>
                <w:sz w:val="20"/>
                <w:szCs w:val="22"/>
                <w:highlight w:val="lightGray"/>
              </w:rPr>
            </w:pPr>
          </w:p>
        </w:tc>
      </w:tr>
      <w:tr w:rsidR="00D40BDF" w:rsidRPr="00B044BB" w14:paraId="337DFA20" w14:textId="77777777" w:rsidTr="00D40BDF">
        <w:trPr>
          <w:cantSplit/>
        </w:trPr>
        <w:tc>
          <w:tcPr>
            <w:tcW w:w="2455" w:type="pct"/>
          </w:tcPr>
          <w:p w14:paraId="604BBE9F" w14:textId="77777777" w:rsidR="00D40BDF" w:rsidRPr="00B044BB" w:rsidRDefault="00D40BDF" w:rsidP="00D40BDF">
            <w:pPr>
              <w:widowControl w:val="0"/>
              <w:ind w:left="341" w:right="242" w:hanging="341"/>
              <w:rPr>
                <w:rFonts w:asciiTheme="minorHAnsi" w:eastAsia="Trebuchet MS" w:hAnsiTheme="minorHAnsi" w:cstheme="minorHAnsi"/>
                <w:spacing w:val="-1"/>
                <w:sz w:val="22"/>
                <w:szCs w:val="22"/>
              </w:rPr>
            </w:pPr>
            <w:r w:rsidRPr="00B044BB">
              <w:rPr>
                <w:rFonts w:asciiTheme="minorHAnsi" w:eastAsia="Trebuchet MS" w:hAnsiTheme="minorHAnsi" w:cstheme="minorHAnsi"/>
                <w:spacing w:val="-1"/>
                <w:sz w:val="20"/>
                <w:szCs w:val="20"/>
              </w:rPr>
              <w:t>ii.</w:t>
            </w:r>
            <w:r w:rsidRPr="00B044BB">
              <w:rPr>
                <w:rFonts w:asciiTheme="minorHAnsi" w:eastAsia="Trebuchet MS" w:hAnsiTheme="minorHAnsi" w:cstheme="minorHAnsi"/>
                <w:spacing w:val="-1"/>
                <w:sz w:val="22"/>
                <w:szCs w:val="22"/>
              </w:rPr>
              <w:tab/>
            </w:r>
            <w:r w:rsidRPr="00B044BB">
              <w:rPr>
                <w:rFonts w:asciiTheme="minorHAnsi" w:eastAsia="Trebuchet MS" w:hAnsiTheme="minorHAnsi" w:cstheme="minorHAnsi"/>
                <w:spacing w:val="-1"/>
                <w:sz w:val="20"/>
              </w:rPr>
              <w:t>Procedures/practices for periodic review of mission/mission-related statements, including provisions for revision (if/when revisions are needed) that allow for participation of institutional stakeholders, as appropriate for the character and context of the institution</w:t>
            </w:r>
          </w:p>
        </w:tc>
        <w:tc>
          <w:tcPr>
            <w:tcW w:w="2545" w:type="pct"/>
          </w:tcPr>
          <w:p w14:paraId="4217077C"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0887043B"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3EB9F94A"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7F9D6C03" w14:textId="7FD8D4D2"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54DCBE51" w14:textId="50CF876C"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p>
        </w:tc>
      </w:tr>
      <w:tr w:rsidR="00D40BDF" w:rsidRPr="00B044BB" w14:paraId="18DE3332" w14:textId="77777777" w:rsidTr="00D40BDF">
        <w:trPr>
          <w:cantSplit/>
        </w:trPr>
        <w:tc>
          <w:tcPr>
            <w:tcW w:w="2455" w:type="pct"/>
          </w:tcPr>
          <w:p w14:paraId="02F16928" w14:textId="77777777" w:rsidR="00D40BDF" w:rsidRPr="00B044BB" w:rsidRDefault="00D40BDF" w:rsidP="00D40BDF">
            <w:pPr>
              <w:widowControl w:val="0"/>
              <w:ind w:left="341" w:hanging="341"/>
              <w:rPr>
                <w:rFonts w:asciiTheme="minorHAnsi" w:eastAsia="Trebuchet MS" w:hAnsiTheme="minorHAnsi" w:cstheme="minorHAnsi"/>
                <w:spacing w:val="-1"/>
                <w:sz w:val="22"/>
                <w:szCs w:val="22"/>
              </w:rPr>
            </w:pPr>
            <w:r w:rsidRPr="00B044BB">
              <w:rPr>
                <w:rFonts w:asciiTheme="minorHAnsi" w:eastAsia="Trebuchet MS" w:hAnsiTheme="minorHAnsi" w:cstheme="minorHAnsi"/>
                <w:spacing w:val="-1"/>
                <w:sz w:val="20"/>
                <w:szCs w:val="20"/>
              </w:rPr>
              <w:t>iii.</w:t>
            </w:r>
            <w:r w:rsidRPr="00B044BB">
              <w:rPr>
                <w:rFonts w:asciiTheme="minorHAnsi" w:eastAsia="Trebuchet MS" w:hAnsiTheme="minorHAnsi" w:cstheme="minorHAnsi"/>
                <w:spacing w:val="-1"/>
                <w:sz w:val="22"/>
                <w:szCs w:val="22"/>
              </w:rPr>
              <w:tab/>
            </w:r>
            <w:r w:rsidRPr="00B044BB">
              <w:rPr>
                <w:rFonts w:asciiTheme="minorHAnsi" w:eastAsia="Trebuchet MS" w:hAnsiTheme="minorHAnsi" w:cstheme="minorHAnsi"/>
                <w:spacing w:val="-1"/>
                <w:sz w:val="20"/>
              </w:rPr>
              <w:t>Documentation of the governing board’s approval of the institutional mission (ER 6)</w:t>
            </w:r>
          </w:p>
        </w:tc>
        <w:tc>
          <w:tcPr>
            <w:tcW w:w="2545" w:type="pct"/>
          </w:tcPr>
          <w:p w14:paraId="7DB1518F"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1692D6CF"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1A47806B"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44164BB5" w14:textId="5FD6B1A5"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025BDA9C" w14:textId="6C1C0016" w:rsidR="00D40BDF" w:rsidRPr="00B044BB" w:rsidRDefault="00D40BDF" w:rsidP="00D40BDF">
            <w:pPr>
              <w:widowControl w:val="0"/>
              <w:ind w:right="242"/>
              <w:rPr>
                <w:rFonts w:asciiTheme="minorHAnsi" w:eastAsia="Trebuchet MS" w:hAnsiTheme="minorHAnsi" w:cstheme="minorHAnsi"/>
                <w:spacing w:val="-1"/>
                <w:sz w:val="20"/>
                <w:szCs w:val="22"/>
              </w:rPr>
            </w:pPr>
          </w:p>
        </w:tc>
      </w:tr>
      <w:tr w:rsidR="00D40BDF" w:rsidRPr="00B044BB" w14:paraId="07C5CAD6" w14:textId="77777777" w:rsidTr="00D40BDF">
        <w:trPr>
          <w:cantSplit/>
        </w:trPr>
        <w:tc>
          <w:tcPr>
            <w:tcW w:w="2455" w:type="pct"/>
          </w:tcPr>
          <w:p w14:paraId="1F5EC932" w14:textId="77777777" w:rsidR="00D40BDF" w:rsidRPr="00B044BB" w:rsidRDefault="00D40BDF" w:rsidP="00D40BDF">
            <w:pPr>
              <w:widowControl w:val="0"/>
              <w:ind w:left="341" w:hanging="341"/>
              <w:rPr>
                <w:rFonts w:asciiTheme="minorHAnsi" w:eastAsia="Trebuchet MS" w:hAnsiTheme="minorHAnsi" w:cstheme="minorHAnsi"/>
                <w:spacing w:val="-1"/>
                <w:sz w:val="22"/>
                <w:szCs w:val="22"/>
              </w:rPr>
            </w:pPr>
            <w:r w:rsidRPr="00B044BB">
              <w:rPr>
                <w:rFonts w:asciiTheme="minorHAnsi" w:eastAsia="Trebuchet MS" w:hAnsiTheme="minorHAnsi" w:cstheme="minorHAnsi"/>
                <w:spacing w:val="-1"/>
                <w:sz w:val="20"/>
                <w:szCs w:val="20"/>
              </w:rPr>
              <w:t>iv.</w:t>
            </w:r>
            <w:r w:rsidRPr="00B044BB">
              <w:rPr>
                <w:rFonts w:asciiTheme="minorHAnsi" w:eastAsia="Trebuchet MS" w:hAnsiTheme="minorHAnsi" w:cstheme="minorHAnsi"/>
                <w:spacing w:val="-1"/>
                <w:sz w:val="22"/>
                <w:szCs w:val="22"/>
              </w:rPr>
              <w:tab/>
            </w:r>
            <w:r w:rsidRPr="00B044BB">
              <w:rPr>
                <w:rFonts w:asciiTheme="minorHAnsi" w:eastAsia="Trebuchet MS" w:hAnsiTheme="minorHAnsi" w:cstheme="minorHAnsi"/>
                <w:spacing w:val="-1"/>
                <w:sz w:val="20"/>
              </w:rPr>
              <w:t>Procedures/practices for setting institutional goals, including provisions for the inclusion of input from relevant institutional stakeholders, as appropriate for the character and context of the institution</w:t>
            </w:r>
          </w:p>
        </w:tc>
        <w:tc>
          <w:tcPr>
            <w:tcW w:w="2545" w:type="pct"/>
          </w:tcPr>
          <w:p w14:paraId="51A4C338"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38E21C9A"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557010F1"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4746D4F4" w14:textId="00A654BC"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125952AF" w14:textId="6AC113CD" w:rsidR="00D40BDF" w:rsidRPr="00B044BB" w:rsidRDefault="00D40BDF" w:rsidP="00D40BDF">
            <w:pPr>
              <w:widowControl w:val="0"/>
              <w:ind w:right="242"/>
              <w:rPr>
                <w:rFonts w:asciiTheme="minorHAnsi" w:eastAsia="Trebuchet MS" w:hAnsiTheme="minorHAnsi" w:cstheme="minorHAnsi"/>
                <w:spacing w:val="-1"/>
                <w:sz w:val="20"/>
                <w:szCs w:val="22"/>
              </w:rPr>
            </w:pPr>
          </w:p>
        </w:tc>
      </w:tr>
      <w:tr w:rsidR="00D40BDF" w:rsidRPr="00B044BB" w14:paraId="5675AC62" w14:textId="77777777" w:rsidTr="00D40BDF">
        <w:trPr>
          <w:cantSplit/>
        </w:trPr>
        <w:tc>
          <w:tcPr>
            <w:tcW w:w="2455" w:type="pct"/>
          </w:tcPr>
          <w:p w14:paraId="4A031D41" w14:textId="77777777" w:rsidR="00D40BDF" w:rsidRPr="00B044BB" w:rsidRDefault="00D40BDF" w:rsidP="00D40BDF">
            <w:pPr>
              <w:widowControl w:val="0"/>
              <w:ind w:left="341" w:hanging="341"/>
              <w:rPr>
                <w:rFonts w:asciiTheme="minorHAnsi" w:eastAsia="Trebuchet MS" w:hAnsiTheme="minorHAnsi" w:cstheme="minorHAnsi"/>
                <w:spacing w:val="-1"/>
                <w:sz w:val="20"/>
              </w:rPr>
            </w:pPr>
            <w:r w:rsidRPr="00B044BB">
              <w:rPr>
                <w:rFonts w:asciiTheme="minorHAnsi" w:eastAsia="Trebuchet MS" w:hAnsiTheme="minorHAnsi" w:cstheme="minorHAnsi"/>
                <w:spacing w:val="-1"/>
                <w:sz w:val="20"/>
                <w:szCs w:val="20"/>
              </w:rPr>
              <w:lastRenderedPageBreak/>
              <w:t>v.</w:t>
            </w:r>
            <w:r w:rsidRPr="00B044BB">
              <w:rPr>
                <w:rFonts w:asciiTheme="minorHAnsi" w:eastAsia="Trebuchet MS" w:hAnsiTheme="minorHAnsi" w:cstheme="minorHAnsi"/>
                <w:spacing w:val="-1"/>
                <w:sz w:val="22"/>
                <w:szCs w:val="22"/>
              </w:rPr>
              <w:tab/>
            </w:r>
            <w:r w:rsidRPr="00B044BB">
              <w:rPr>
                <w:rFonts w:asciiTheme="minorHAnsi" w:eastAsia="Trebuchet MS" w:hAnsiTheme="minorHAnsi" w:cstheme="minorHAnsi"/>
                <w:spacing w:val="-1"/>
                <w:sz w:val="20"/>
              </w:rPr>
              <w:t>Documentation that the institution has established standards and goals for student achievement (i.e., institution-set standards), including but not limited to standards and goals for course success, degree and certificate attainment, transfer, job placement rates, and licensure examination pass rates, at the institutional and program levels (ER 2, ER 11)</w:t>
            </w:r>
          </w:p>
        </w:tc>
        <w:tc>
          <w:tcPr>
            <w:tcW w:w="2545" w:type="pct"/>
          </w:tcPr>
          <w:p w14:paraId="6E954AA5"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705D9D0A"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525E87A3"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0F864D90" w14:textId="3A34D5DA"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74861237" w14:textId="13C04C0B" w:rsidR="00D40BDF" w:rsidRPr="00B044BB" w:rsidRDefault="00D40BDF" w:rsidP="00D40BDF">
            <w:pPr>
              <w:widowControl w:val="0"/>
              <w:ind w:right="242"/>
              <w:rPr>
                <w:rFonts w:asciiTheme="minorHAnsi" w:eastAsia="Trebuchet MS" w:hAnsiTheme="minorHAnsi" w:cstheme="minorHAnsi"/>
                <w:spacing w:val="-1"/>
                <w:sz w:val="20"/>
                <w:szCs w:val="22"/>
              </w:rPr>
            </w:pPr>
          </w:p>
        </w:tc>
      </w:tr>
    </w:tbl>
    <w:p w14:paraId="3ABFB699" w14:textId="77777777" w:rsidR="00983833" w:rsidRPr="00B044BB" w:rsidRDefault="00983833" w:rsidP="00983833">
      <w:pPr>
        <w:spacing w:after="200" w:line="276" w:lineRule="auto"/>
        <w:rPr>
          <w:rFonts w:asciiTheme="minorHAnsi" w:eastAsia="Trebuchet MS" w:hAnsiTheme="minorHAnsi" w:cstheme="minorHAnsi"/>
          <w:b/>
          <w:spacing w:val="-1"/>
          <w:sz w:val="28"/>
          <w:szCs w:val="22"/>
        </w:rPr>
      </w:pPr>
      <w:bookmarkStart w:id="25" w:name="_Toc144193584"/>
    </w:p>
    <w:p w14:paraId="231EF758" w14:textId="3DB3EE09" w:rsidR="00354ED1" w:rsidRPr="00B044BB" w:rsidRDefault="00354ED1" w:rsidP="00DE707B">
      <w:pPr>
        <w:widowControl w:val="0"/>
        <w:ind w:right="242"/>
        <w:outlineLvl w:val="1"/>
        <w:rPr>
          <w:rFonts w:asciiTheme="minorHAnsi" w:eastAsia="Trebuchet MS" w:hAnsiTheme="minorHAnsi" w:cstheme="minorHAnsi"/>
          <w:b/>
          <w:spacing w:val="-1"/>
          <w:sz w:val="28"/>
          <w:szCs w:val="22"/>
        </w:rPr>
      </w:pPr>
      <w:bookmarkStart w:id="26" w:name="_Toc145670539"/>
      <w:r w:rsidRPr="00B044BB">
        <w:rPr>
          <w:rFonts w:asciiTheme="minorHAnsi" w:eastAsia="Trebuchet MS" w:hAnsiTheme="minorHAnsi" w:cstheme="minorHAnsi"/>
          <w:b/>
          <w:spacing w:val="-1"/>
          <w:sz w:val="28"/>
          <w:szCs w:val="22"/>
        </w:rPr>
        <w:t>Standard 2: Student Success</w:t>
      </w:r>
      <w:bookmarkEnd w:id="25"/>
      <w:bookmarkEnd w:id="26"/>
    </w:p>
    <w:tbl>
      <w:tblPr>
        <w:tblStyle w:val="TableGrid1"/>
        <w:tblW w:w="10075" w:type="dxa"/>
        <w:tblCellMar>
          <w:top w:w="72" w:type="dxa"/>
          <w:left w:w="72" w:type="dxa"/>
          <w:bottom w:w="72" w:type="dxa"/>
          <w:right w:w="72" w:type="dxa"/>
        </w:tblCellMar>
        <w:tblLook w:val="04A0" w:firstRow="1" w:lastRow="0" w:firstColumn="1" w:lastColumn="0" w:noHBand="0" w:noVBand="1"/>
      </w:tblPr>
      <w:tblGrid>
        <w:gridCol w:w="5035"/>
        <w:gridCol w:w="5040"/>
      </w:tblGrid>
      <w:tr w:rsidR="00354ED1" w:rsidRPr="00B044BB" w14:paraId="56B4AA28" w14:textId="77777777" w:rsidTr="00D40BDF">
        <w:trPr>
          <w:cantSplit/>
          <w:tblHeader/>
        </w:trPr>
        <w:tc>
          <w:tcPr>
            <w:tcW w:w="5035" w:type="dxa"/>
          </w:tcPr>
          <w:p w14:paraId="7603A170" w14:textId="77777777" w:rsidR="00354ED1" w:rsidRPr="00B044BB" w:rsidRDefault="00354ED1" w:rsidP="00354ED1">
            <w:pPr>
              <w:widowControl w:val="0"/>
              <w:ind w:right="242"/>
              <w:rPr>
                <w:rFonts w:asciiTheme="minorHAnsi" w:eastAsia="Trebuchet MS" w:hAnsiTheme="minorHAnsi" w:cstheme="minorHAnsi"/>
                <w:b/>
                <w:spacing w:val="-1"/>
                <w:sz w:val="22"/>
                <w:szCs w:val="22"/>
              </w:rPr>
            </w:pPr>
            <w:r w:rsidRPr="00B044BB">
              <w:rPr>
                <w:rFonts w:asciiTheme="minorHAnsi" w:eastAsia="Trebuchet MS" w:hAnsiTheme="minorHAnsi" w:cstheme="minorHAnsi"/>
                <w:b/>
                <w:spacing w:val="-1"/>
                <w:sz w:val="22"/>
                <w:szCs w:val="22"/>
              </w:rPr>
              <w:t>Required Item</w:t>
            </w:r>
          </w:p>
        </w:tc>
        <w:tc>
          <w:tcPr>
            <w:tcW w:w="5040" w:type="dxa"/>
          </w:tcPr>
          <w:p w14:paraId="045547EB" w14:textId="37AFE753" w:rsidR="00354ED1" w:rsidRPr="00B044BB" w:rsidRDefault="00354ED1" w:rsidP="00354ED1">
            <w:pPr>
              <w:widowControl w:val="0"/>
              <w:ind w:right="242"/>
              <w:rPr>
                <w:rFonts w:asciiTheme="minorHAnsi" w:eastAsia="Trebuchet MS" w:hAnsiTheme="minorHAnsi" w:cstheme="minorHAnsi"/>
                <w:b/>
                <w:spacing w:val="-1"/>
                <w:sz w:val="22"/>
                <w:szCs w:val="22"/>
              </w:rPr>
            </w:pPr>
            <w:r w:rsidRPr="00B044BB">
              <w:rPr>
                <w:rFonts w:asciiTheme="minorHAnsi" w:eastAsia="Trebuchet MS" w:hAnsiTheme="minorHAnsi" w:cstheme="minorHAnsi"/>
                <w:b/>
                <w:spacing w:val="-1"/>
                <w:sz w:val="22"/>
                <w:szCs w:val="22"/>
              </w:rPr>
              <w:t>Conclusions</w:t>
            </w:r>
          </w:p>
        </w:tc>
      </w:tr>
      <w:tr w:rsidR="00D40BDF" w:rsidRPr="00B044BB" w14:paraId="5E5B7457" w14:textId="77777777" w:rsidTr="00D40BDF">
        <w:trPr>
          <w:cantSplit/>
        </w:trPr>
        <w:tc>
          <w:tcPr>
            <w:tcW w:w="5035" w:type="dxa"/>
          </w:tcPr>
          <w:p w14:paraId="6BF0ABAD" w14:textId="77777777" w:rsidR="00D40BDF" w:rsidRPr="00B044BB" w:rsidRDefault="00D40BDF" w:rsidP="00D40BDF">
            <w:pPr>
              <w:widowControl w:val="0"/>
              <w:ind w:left="341" w:right="242" w:hanging="341"/>
              <w:rPr>
                <w:rFonts w:asciiTheme="minorHAnsi" w:eastAsia="Trebuchet MS" w:hAnsiTheme="minorHAnsi" w:cstheme="minorHAnsi"/>
                <w:spacing w:val="-1"/>
                <w:sz w:val="20"/>
                <w:szCs w:val="22"/>
              </w:rPr>
            </w:pPr>
            <w:proofErr w:type="spellStart"/>
            <w:r w:rsidRPr="00B044BB">
              <w:rPr>
                <w:rFonts w:asciiTheme="minorHAnsi" w:eastAsia="Trebuchet MS" w:hAnsiTheme="minorHAnsi" w:cstheme="minorHAnsi"/>
                <w:spacing w:val="-1"/>
                <w:sz w:val="20"/>
                <w:szCs w:val="22"/>
              </w:rPr>
              <w:t>i</w:t>
            </w:r>
            <w:proofErr w:type="spellEnd"/>
            <w:r w:rsidRPr="00B044BB">
              <w:rPr>
                <w:rFonts w:asciiTheme="minorHAnsi" w:eastAsia="Trebuchet MS" w:hAnsiTheme="minorHAnsi" w:cstheme="minorHAnsi"/>
                <w:spacing w:val="-1"/>
                <w:sz w:val="20"/>
                <w:szCs w:val="22"/>
              </w:rPr>
              <w:t>.</w:t>
            </w:r>
            <w:r w:rsidRPr="00B044BB">
              <w:rPr>
                <w:rFonts w:asciiTheme="minorHAnsi" w:eastAsia="Trebuchet MS" w:hAnsiTheme="minorHAnsi" w:cstheme="minorHAnsi"/>
                <w:spacing w:val="-1"/>
                <w:sz w:val="20"/>
                <w:szCs w:val="22"/>
              </w:rPr>
              <w:tab/>
              <w:t xml:space="preserve">Documentation that the institution’s practices for awarding credit reflect generally accepted norms in higher education, including: </w:t>
            </w:r>
          </w:p>
          <w:p w14:paraId="0AF70250"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Commonly accepted minimum program lengths for certificates, associate degrees, and baccalaureate degrees</w:t>
            </w:r>
          </w:p>
          <w:p w14:paraId="41207148"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 xml:space="preserve">Written policies for determining credit hours that are consistently applied to all courses, programs, and </w:t>
            </w:r>
            <w:proofErr w:type="gramStart"/>
            <w:r w:rsidRPr="00B044BB">
              <w:rPr>
                <w:rFonts w:asciiTheme="minorHAnsi" w:eastAsia="Trebuchet MS" w:hAnsiTheme="minorHAnsi" w:cstheme="minorHAnsi"/>
                <w:spacing w:val="-1"/>
                <w:sz w:val="20"/>
                <w:szCs w:val="22"/>
              </w:rPr>
              <w:t>modalities</w:t>
            </w:r>
            <w:proofErr w:type="gramEnd"/>
            <w:r w:rsidRPr="00B044BB">
              <w:rPr>
                <w:rFonts w:asciiTheme="minorHAnsi" w:eastAsia="Trebuchet MS" w:hAnsiTheme="minorHAnsi" w:cstheme="minorHAnsi"/>
                <w:spacing w:val="-1"/>
                <w:sz w:val="20"/>
                <w:szCs w:val="22"/>
              </w:rPr>
              <w:t xml:space="preserve"> </w:t>
            </w:r>
          </w:p>
          <w:p w14:paraId="14A6B62B"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Adherence to the Department of Education’s standards for clock-to-credit hour conversions, if applicable</w:t>
            </w:r>
            <w:r w:rsidRPr="00B044BB">
              <w:rPr>
                <w:rFonts w:asciiTheme="minorHAnsi" w:eastAsia="Trebuchet MS" w:hAnsiTheme="minorHAnsi" w:cstheme="minorHAnsi"/>
                <w:spacing w:val="-1"/>
                <w:sz w:val="20"/>
              </w:rPr>
              <w:t xml:space="preserve"> (ER 10)</w:t>
            </w:r>
            <w:r w:rsidRPr="00B044BB">
              <w:rPr>
                <w:rFonts w:asciiTheme="minorHAnsi" w:eastAsia="Trebuchet MS" w:hAnsiTheme="minorHAnsi" w:cstheme="minorHAnsi"/>
                <w:spacing w:val="-1"/>
                <w:sz w:val="20"/>
                <w:szCs w:val="22"/>
              </w:rPr>
              <w:t xml:space="preserve"> </w:t>
            </w:r>
          </w:p>
          <w:p w14:paraId="5AA74F62" w14:textId="77777777" w:rsidR="00D40BDF" w:rsidRPr="00B044BB" w:rsidRDefault="00D40BDF" w:rsidP="00D40BDF">
            <w:pPr>
              <w:widowControl w:val="0"/>
              <w:ind w:left="720" w:right="242"/>
              <w:contextualSpacing/>
              <w:rPr>
                <w:rFonts w:asciiTheme="minorHAnsi" w:eastAsia="Trebuchet MS" w:hAnsiTheme="minorHAnsi" w:cstheme="minorHAnsi"/>
                <w:spacing w:val="-1"/>
                <w:sz w:val="20"/>
              </w:rPr>
            </w:pPr>
          </w:p>
          <w:p w14:paraId="5F9D528B" w14:textId="77777777" w:rsidR="00D40BDF" w:rsidRPr="00B044BB" w:rsidDel="00B17CBA" w:rsidRDefault="00D40BDF" w:rsidP="00D40BDF">
            <w:pPr>
              <w:widowControl w:val="0"/>
              <w:ind w:right="242"/>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18"/>
              </w:rPr>
              <w:t xml:space="preserve">(See Commission </w:t>
            </w:r>
            <w:hyperlink r:id="rId10" w:history="1">
              <w:r w:rsidRPr="00B044BB">
                <w:rPr>
                  <w:rFonts w:asciiTheme="minorHAnsi" w:eastAsia="Trebuchet MS" w:hAnsiTheme="minorHAnsi" w:cstheme="minorHAnsi"/>
                  <w:i/>
                  <w:color w:val="0000FF"/>
                  <w:spacing w:val="-1"/>
                  <w:sz w:val="18"/>
                  <w:u w:val="single"/>
                </w:rPr>
                <w:t>Policy on Credit Hour, Clock Hour, and Academic Year</w:t>
              </w:r>
            </w:hyperlink>
            <w:r w:rsidRPr="00B044BB">
              <w:rPr>
                <w:rFonts w:asciiTheme="minorHAnsi" w:eastAsia="Trebuchet MS" w:hAnsiTheme="minorHAnsi" w:cstheme="minorHAnsi"/>
                <w:spacing w:val="-1"/>
                <w:sz w:val="18"/>
              </w:rPr>
              <w:t xml:space="preserve">) </w:t>
            </w:r>
          </w:p>
        </w:tc>
        <w:tc>
          <w:tcPr>
            <w:tcW w:w="5040" w:type="dxa"/>
          </w:tcPr>
          <w:p w14:paraId="3C848594"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43056258"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409AB32B"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09D8535D" w14:textId="03769C88"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31748693" w14:textId="6019FF11"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p>
        </w:tc>
      </w:tr>
      <w:tr w:rsidR="00D40BDF" w:rsidRPr="00B044BB" w14:paraId="775E1A7D" w14:textId="77777777" w:rsidTr="00D40BDF">
        <w:trPr>
          <w:cantSplit/>
          <w:trHeight w:val="773"/>
        </w:trPr>
        <w:tc>
          <w:tcPr>
            <w:tcW w:w="5035" w:type="dxa"/>
            <w:shd w:val="clear" w:color="auto" w:fill="auto"/>
          </w:tcPr>
          <w:p w14:paraId="758B1D9F"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ii.</w:t>
            </w:r>
            <w:r w:rsidRPr="00B044BB">
              <w:rPr>
                <w:rFonts w:asciiTheme="minorHAnsi" w:eastAsia="Trebuchet MS" w:hAnsiTheme="minorHAnsi" w:cstheme="minorHAnsi"/>
                <w:spacing w:val="-1"/>
                <w:sz w:val="20"/>
                <w:szCs w:val="22"/>
              </w:rPr>
              <w:tab/>
              <w:t xml:space="preserve">Documentation that the institution’s transfer of credit policies </w:t>
            </w:r>
            <w:proofErr w:type="gramStart"/>
            <w:r w:rsidRPr="00B044BB">
              <w:rPr>
                <w:rFonts w:asciiTheme="minorHAnsi" w:eastAsia="Trebuchet MS" w:hAnsiTheme="minorHAnsi" w:cstheme="minorHAnsi"/>
                <w:spacing w:val="-1"/>
                <w:sz w:val="20"/>
                <w:szCs w:val="22"/>
              </w:rPr>
              <w:t>include</w:t>
            </w:r>
            <w:proofErr w:type="gramEnd"/>
            <w:r w:rsidRPr="00B044BB">
              <w:rPr>
                <w:rFonts w:asciiTheme="minorHAnsi" w:eastAsia="Trebuchet MS" w:hAnsiTheme="minorHAnsi" w:cstheme="minorHAnsi"/>
                <w:spacing w:val="-1"/>
                <w:sz w:val="20"/>
                <w:szCs w:val="22"/>
              </w:rPr>
              <w:t xml:space="preserve"> the following:</w:t>
            </w:r>
          </w:p>
          <w:p w14:paraId="74FC4BCD"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 xml:space="preserve">Any established criteria the institution uses regarding the transfer of credit earned at another </w:t>
            </w:r>
            <w:proofErr w:type="gramStart"/>
            <w:r w:rsidRPr="00B044BB">
              <w:rPr>
                <w:rFonts w:asciiTheme="minorHAnsi" w:eastAsia="Trebuchet MS" w:hAnsiTheme="minorHAnsi" w:cstheme="minorHAnsi"/>
                <w:spacing w:val="-1"/>
                <w:sz w:val="20"/>
                <w:szCs w:val="22"/>
              </w:rPr>
              <w:t>institution</w:t>
            </w:r>
            <w:proofErr w:type="gramEnd"/>
          </w:p>
          <w:p w14:paraId="0DF4FF2C"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 xml:space="preserve">Any types of institutions or sources from which the institution will not accept </w:t>
            </w:r>
            <w:proofErr w:type="gramStart"/>
            <w:r w:rsidRPr="00B044BB">
              <w:rPr>
                <w:rFonts w:asciiTheme="minorHAnsi" w:eastAsia="Trebuchet MS" w:hAnsiTheme="minorHAnsi" w:cstheme="minorHAnsi"/>
                <w:spacing w:val="-1"/>
                <w:sz w:val="20"/>
                <w:szCs w:val="22"/>
              </w:rPr>
              <w:t>credits</w:t>
            </w:r>
            <w:proofErr w:type="gramEnd"/>
          </w:p>
          <w:p w14:paraId="0AEDECAA"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 xml:space="preserve">A list of institutions with which the institution has established an articulation </w:t>
            </w:r>
            <w:proofErr w:type="gramStart"/>
            <w:r w:rsidRPr="00B044BB">
              <w:rPr>
                <w:rFonts w:asciiTheme="minorHAnsi" w:eastAsia="Trebuchet MS" w:hAnsiTheme="minorHAnsi" w:cstheme="minorHAnsi"/>
                <w:spacing w:val="-1"/>
                <w:sz w:val="20"/>
                <w:szCs w:val="22"/>
              </w:rPr>
              <w:t>agreement</w:t>
            </w:r>
            <w:proofErr w:type="gramEnd"/>
          </w:p>
          <w:p w14:paraId="649CF9A4"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 xml:space="preserve">Written criteria used to evaluate and award credit for prior learning experience including, but not limited to, service in the armed forces, paid or unpaid employment, or </w:t>
            </w:r>
            <w:proofErr w:type="gramStart"/>
            <w:r w:rsidRPr="00B044BB">
              <w:rPr>
                <w:rFonts w:asciiTheme="minorHAnsi" w:eastAsia="Trebuchet MS" w:hAnsiTheme="minorHAnsi" w:cstheme="minorHAnsi"/>
                <w:spacing w:val="-1"/>
                <w:sz w:val="20"/>
                <w:szCs w:val="22"/>
              </w:rPr>
              <w:t>other</w:t>
            </w:r>
            <w:proofErr w:type="gramEnd"/>
            <w:r w:rsidRPr="00B044BB">
              <w:rPr>
                <w:rFonts w:asciiTheme="minorHAnsi" w:eastAsia="Trebuchet MS" w:hAnsiTheme="minorHAnsi" w:cstheme="minorHAnsi"/>
                <w:spacing w:val="-1"/>
                <w:sz w:val="20"/>
                <w:szCs w:val="22"/>
              </w:rPr>
              <w:t xml:space="preserve"> demonstrated competency or learning </w:t>
            </w:r>
          </w:p>
          <w:p w14:paraId="7521F825" w14:textId="77777777" w:rsidR="00D40BDF" w:rsidRPr="00B044BB" w:rsidRDefault="00D40BDF" w:rsidP="00D40BDF">
            <w:pPr>
              <w:widowControl w:val="0"/>
              <w:ind w:left="720" w:right="20"/>
              <w:contextualSpacing/>
              <w:rPr>
                <w:rFonts w:asciiTheme="minorHAnsi" w:eastAsia="Trebuchet MS" w:hAnsiTheme="minorHAnsi" w:cstheme="minorHAnsi"/>
                <w:spacing w:val="-1"/>
                <w:sz w:val="20"/>
                <w:szCs w:val="22"/>
              </w:rPr>
            </w:pPr>
          </w:p>
          <w:p w14:paraId="33398F0A" w14:textId="77777777" w:rsidR="00D40BDF" w:rsidRPr="00B044BB" w:rsidRDefault="00D40BDF" w:rsidP="00D40BDF">
            <w:pPr>
              <w:widowControl w:val="0"/>
              <w:ind w:right="20"/>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18"/>
                <w:szCs w:val="22"/>
              </w:rPr>
              <w:t xml:space="preserve">See </w:t>
            </w:r>
            <w:hyperlink r:id="rId11" w:history="1">
              <w:r w:rsidRPr="00B044BB">
                <w:rPr>
                  <w:rFonts w:asciiTheme="minorHAnsi" w:eastAsia="Trebuchet MS" w:hAnsiTheme="minorHAnsi" w:cstheme="minorHAnsi"/>
                  <w:i/>
                  <w:color w:val="0000FF"/>
                  <w:spacing w:val="-1"/>
                  <w:sz w:val="18"/>
                  <w:szCs w:val="22"/>
                  <w:u w:val="single"/>
                </w:rPr>
                <w:t>Policy on Transfer of Credit</w:t>
              </w:r>
            </w:hyperlink>
          </w:p>
        </w:tc>
        <w:tc>
          <w:tcPr>
            <w:tcW w:w="5040" w:type="dxa"/>
            <w:shd w:val="clear" w:color="auto" w:fill="auto"/>
          </w:tcPr>
          <w:p w14:paraId="00B196A2"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37EC7F39"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06D9744B"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5F4F243B" w14:textId="20014B99"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4231462E" w14:textId="051B3AF6" w:rsidR="00D40BDF" w:rsidRPr="00B044BB" w:rsidRDefault="00D40BDF" w:rsidP="00D40BDF">
            <w:pPr>
              <w:widowControl w:val="0"/>
              <w:ind w:right="20"/>
              <w:rPr>
                <w:rFonts w:asciiTheme="minorHAnsi" w:eastAsia="Trebuchet MS" w:hAnsiTheme="minorHAnsi" w:cstheme="minorHAnsi"/>
                <w:spacing w:val="-1"/>
                <w:sz w:val="20"/>
                <w:szCs w:val="22"/>
                <w:highlight w:val="lightGray"/>
              </w:rPr>
            </w:pPr>
          </w:p>
        </w:tc>
      </w:tr>
      <w:tr w:rsidR="00D40BDF" w:rsidRPr="00B044BB" w14:paraId="7734A16E" w14:textId="77777777" w:rsidTr="00D40BDF">
        <w:trPr>
          <w:cantSplit/>
        </w:trPr>
        <w:tc>
          <w:tcPr>
            <w:tcW w:w="5035" w:type="dxa"/>
          </w:tcPr>
          <w:p w14:paraId="702B2E0F"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iii.</w:t>
            </w:r>
            <w:r w:rsidRPr="00B044BB">
              <w:rPr>
                <w:rFonts w:asciiTheme="minorHAnsi" w:eastAsia="Trebuchet MS" w:hAnsiTheme="minorHAnsi" w:cstheme="minorHAnsi"/>
                <w:spacing w:val="-1"/>
                <w:sz w:val="20"/>
                <w:szCs w:val="22"/>
              </w:rPr>
              <w:tab/>
              <w:t xml:space="preserve">Documentation of the institution’s advertising and recruitment policies, demonstrating alignment with the </w:t>
            </w:r>
            <w:hyperlink r:id="rId12" w:history="1">
              <w:r w:rsidRPr="00B044BB">
                <w:rPr>
                  <w:rFonts w:asciiTheme="minorHAnsi" w:eastAsia="Trebuchet MS" w:hAnsiTheme="minorHAnsi" w:cstheme="minorHAnsi"/>
                  <w:i/>
                  <w:color w:val="0000FF"/>
                  <w:spacing w:val="-1"/>
                  <w:sz w:val="20"/>
                  <w:szCs w:val="22"/>
                  <w:u w:val="single"/>
                </w:rPr>
                <w:t>Policy on Institutional Advertising and Student Recruitment</w:t>
              </w:r>
            </w:hyperlink>
            <w:r w:rsidRPr="00B044BB">
              <w:rPr>
                <w:rFonts w:asciiTheme="minorHAnsi" w:eastAsia="Trebuchet MS" w:hAnsiTheme="minorHAnsi" w:cstheme="minorHAnsi"/>
                <w:i/>
                <w:spacing w:val="-1"/>
                <w:sz w:val="20"/>
                <w:szCs w:val="22"/>
              </w:rPr>
              <w:t xml:space="preserve"> </w:t>
            </w:r>
            <w:r w:rsidRPr="00B044BB">
              <w:rPr>
                <w:rFonts w:asciiTheme="minorHAnsi" w:eastAsia="Trebuchet MS" w:hAnsiTheme="minorHAnsi" w:cstheme="minorHAnsi"/>
                <w:spacing w:val="-1"/>
                <w:sz w:val="20"/>
                <w:szCs w:val="22"/>
              </w:rPr>
              <w:t>(ER 16)</w:t>
            </w:r>
          </w:p>
        </w:tc>
        <w:tc>
          <w:tcPr>
            <w:tcW w:w="5040" w:type="dxa"/>
          </w:tcPr>
          <w:p w14:paraId="463819E8"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7146BE48"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41FECAAA"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66B1B4FF" w14:textId="022AEE8B"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4392F102" w14:textId="250498C9" w:rsidR="00D40BDF" w:rsidRPr="00B044BB" w:rsidRDefault="00D40BDF" w:rsidP="00D40BDF">
            <w:pPr>
              <w:widowControl w:val="0"/>
              <w:ind w:right="20"/>
              <w:rPr>
                <w:rFonts w:asciiTheme="minorHAnsi" w:eastAsia="Trebuchet MS" w:hAnsiTheme="minorHAnsi" w:cstheme="minorHAnsi"/>
                <w:spacing w:val="-1"/>
                <w:sz w:val="20"/>
                <w:szCs w:val="22"/>
                <w:highlight w:val="lightGray"/>
              </w:rPr>
            </w:pPr>
          </w:p>
        </w:tc>
      </w:tr>
      <w:tr w:rsidR="00D40BDF" w:rsidRPr="00B044BB" w14:paraId="59E76EE2" w14:textId="77777777" w:rsidTr="00D40BDF">
        <w:trPr>
          <w:cantSplit/>
        </w:trPr>
        <w:tc>
          <w:tcPr>
            <w:tcW w:w="5035" w:type="dxa"/>
            <w:shd w:val="clear" w:color="auto" w:fill="auto"/>
          </w:tcPr>
          <w:p w14:paraId="3921F2A5"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lastRenderedPageBreak/>
              <w:t>iv.</w:t>
            </w:r>
            <w:r w:rsidRPr="00B044BB">
              <w:rPr>
                <w:rFonts w:asciiTheme="minorHAnsi" w:eastAsia="Trebuchet MS" w:hAnsiTheme="minorHAnsi" w:cstheme="minorHAnsi"/>
                <w:spacing w:val="-1"/>
                <w:sz w:val="20"/>
                <w:szCs w:val="22"/>
              </w:rPr>
              <w:tab/>
              <w:t>Documentation of clear policies and procedures for handling student complaints, including:</w:t>
            </w:r>
          </w:p>
          <w:p w14:paraId="66667D2E"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 xml:space="preserve">Evidence that these policies/procedures are accessible to students in the catalog and </w:t>
            </w:r>
            <w:proofErr w:type="gramStart"/>
            <w:r w:rsidRPr="00B044BB">
              <w:rPr>
                <w:rFonts w:asciiTheme="minorHAnsi" w:eastAsia="Trebuchet MS" w:hAnsiTheme="minorHAnsi" w:cstheme="minorHAnsi"/>
                <w:spacing w:val="-1"/>
                <w:sz w:val="20"/>
                <w:szCs w:val="22"/>
              </w:rPr>
              <w:t>online;</w:t>
            </w:r>
            <w:proofErr w:type="gramEnd"/>
            <w:r w:rsidRPr="00B044BB">
              <w:rPr>
                <w:rFonts w:asciiTheme="minorHAnsi" w:eastAsia="Trebuchet MS" w:hAnsiTheme="minorHAnsi" w:cstheme="minorHAnsi"/>
                <w:spacing w:val="-1"/>
                <w:sz w:val="20"/>
                <w:szCs w:val="22"/>
              </w:rPr>
              <w:t xml:space="preserve"> </w:t>
            </w:r>
          </w:p>
          <w:p w14:paraId="04DD345E"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 xml:space="preserve">Evidence that that institution provides contact information for filing complaints with associations, agencies and governmental bodies that accredit, approve, or license the institution and any of its programs </w:t>
            </w:r>
          </w:p>
        </w:tc>
        <w:tc>
          <w:tcPr>
            <w:tcW w:w="5040" w:type="dxa"/>
            <w:shd w:val="clear" w:color="auto" w:fill="auto"/>
          </w:tcPr>
          <w:p w14:paraId="75095878"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0293F2D3"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00D74C9E"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5EA2F336" w14:textId="4BF70A24"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352EA7C8" w14:textId="119657EF" w:rsidR="00D40BDF" w:rsidRPr="00B044BB" w:rsidRDefault="00D40BDF" w:rsidP="00D40BDF">
            <w:pPr>
              <w:widowControl w:val="0"/>
              <w:ind w:right="20"/>
              <w:rPr>
                <w:rFonts w:asciiTheme="minorHAnsi" w:eastAsia="Trebuchet MS" w:hAnsiTheme="minorHAnsi" w:cstheme="minorHAnsi"/>
                <w:spacing w:val="-1"/>
                <w:sz w:val="20"/>
                <w:szCs w:val="22"/>
                <w:highlight w:val="lightGray"/>
              </w:rPr>
            </w:pPr>
          </w:p>
        </w:tc>
      </w:tr>
      <w:tr w:rsidR="00D40BDF" w:rsidRPr="00B044BB" w14:paraId="7E4450B1" w14:textId="77777777" w:rsidTr="00D40BDF">
        <w:tblPrEx>
          <w:tblCellMar>
            <w:top w:w="0" w:type="dxa"/>
            <w:left w:w="108" w:type="dxa"/>
            <w:bottom w:w="0" w:type="dxa"/>
            <w:right w:w="108" w:type="dxa"/>
          </w:tblCellMar>
        </w:tblPrEx>
        <w:trPr>
          <w:cantSplit/>
        </w:trPr>
        <w:tc>
          <w:tcPr>
            <w:tcW w:w="5035" w:type="dxa"/>
          </w:tcPr>
          <w:p w14:paraId="1E95BC08"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v.</w:t>
            </w:r>
            <w:r w:rsidRPr="00B044BB">
              <w:rPr>
                <w:rFonts w:asciiTheme="minorHAnsi" w:eastAsia="Trebuchet MS" w:hAnsiTheme="minorHAnsi" w:cstheme="minorHAnsi"/>
                <w:spacing w:val="-1"/>
                <w:sz w:val="20"/>
                <w:szCs w:val="22"/>
              </w:rPr>
              <w:tab/>
              <w:t>Verification that the institution maintains files of formal student complaints received throughout the current accreditation cycle (i.e., since the last site visit), demonstrating:</w:t>
            </w:r>
          </w:p>
          <w:p w14:paraId="715B2FE8"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Accurate and consistent implementation of complaint policies and procedures</w:t>
            </w:r>
          </w:p>
          <w:p w14:paraId="5249CF8A"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No issues indicative of noncompliance with Standards</w:t>
            </w:r>
          </w:p>
        </w:tc>
        <w:tc>
          <w:tcPr>
            <w:tcW w:w="5040" w:type="dxa"/>
            <w:shd w:val="clear" w:color="auto" w:fill="auto"/>
          </w:tcPr>
          <w:p w14:paraId="01EDB429"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17252838"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07849CFA"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0586E8E2" w14:textId="43A7D66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74ABCF80" w14:textId="6C1EF373" w:rsidR="00D40BDF" w:rsidRPr="00B044BB" w:rsidRDefault="00D40BDF" w:rsidP="00D40BDF">
            <w:pPr>
              <w:widowControl w:val="0"/>
              <w:ind w:right="-20"/>
              <w:rPr>
                <w:rFonts w:asciiTheme="minorHAnsi" w:eastAsia="Trebuchet MS" w:hAnsiTheme="minorHAnsi" w:cstheme="minorHAnsi"/>
                <w:spacing w:val="-1"/>
                <w:sz w:val="20"/>
                <w:szCs w:val="22"/>
                <w:highlight w:val="lightGray"/>
              </w:rPr>
            </w:pPr>
          </w:p>
        </w:tc>
      </w:tr>
      <w:tr w:rsidR="00D40BDF" w:rsidRPr="00B044BB" w14:paraId="448B85F5" w14:textId="77777777" w:rsidTr="00D40BDF">
        <w:trPr>
          <w:cantSplit/>
        </w:trPr>
        <w:tc>
          <w:tcPr>
            <w:tcW w:w="5035" w:type="dxa"/>
          </w:tcPr>
          <w:p w14:paraId="1DD8856C"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vi.</w:t>
            </w:r>
            <w:r w:rsidRPr="00B044BB">
              <w:rPr>
                <w:rFonts w:asciiTheme="minorHAnsi" w:eastAsia="Trebuchet MS" w:hAnsiTheme="minorHAnsi" w:cstheme="minorHAnsi"/>
                <w:spacing w:val="-1"/>
                <w:sz w:val="20"/>
                <w:szCs w:val="22"/>
              </w:rPr>
              <w:tab/>
              <w:t>Verification that student records are stored permanently, securely, and confidentially, with provision for secure backup</w:t>
            </w:r>
          </w:p>
        </w:tc>
        <w:tc>
          <w:tcPr>
            <w:tcW w:w="5040" w:type="dxa"/>
          </w:tcPr>
          <w:p w14:paraId="1748FA2A"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65B1DBF9"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7350BA91"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7B124814" w14:textId="3C97D6BC"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16834219" w14:textId="1B065CA0" w:rsidR="00D40BDF" w:rsidRPr="00B044BB" w:rsidRDefault="00D40BDF" w:rsidP="00D40BDF">
            <w:pPr>
              <w:widowControl w:val="0"/>
              <w:ind w:right="20"/>
              <w:rPr>
                <w:rFonts w:asciiTheme="minorHAnsi" w:eastAsia="Trebuchet MS" w:hAnsiTheme="minorHAnsi" w:cstheme="minorHAnsi"/>
                <w:spacing w:val="-1"/>
                <w:sz w:val="20"/>
                <w:szCs w:val="22"/>
              </w:rPr>
            </w:pPr>
          </w:p>
        </w:tc>
      </w:tr>
      <w:tr w:rsidR="00D40BDF" w:rsidRPr="00B044BB" w14:paraId="25A14722" w14:textId="77777777" w:rsidTr="00D40BDF">
        <w:trPr>
          <w:cantSplit/>
        </w:trPr>
        <w:tc>
          <w:tcPr>
            <w:tcW w:w="5035" w:type="dxa"/>
          </w:tcPr>
          <w:p w14:paraId="379EEFC8"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vii.</w:t>
            </w:r>
            <w:r w:rsidRPr="00B044BB">
              <w:rPr>
                <w:rFonts w:asciiTheme="minorHAnsi" w:eastAsia="Trebuchet MS" w:hAnsiTheme="minorHAnsi" w:cstheme="minorHAnsi"/>
                <w:spacing w:val="-1"/>
                <w:sz w:val="20"/>
                <w:szCs w:val="22"/>
              </w:rPr>
              <w:tab/>
              <w:t xml:space="preserve">Documentation of the institution’s policies and/or practices for the release of student records </w:t>
            </w:r>
          </w:p>
        </w:tc>
        <w:tc>
          <w:tcPr>
            <w:tcW w:w="5040" w:type="dxa"/>
          </w:tcPr>
          <w:p w14:paraId="100CCADE"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55CF6A9B"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1139B2D9"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6D8EEFF1" w14:textId="545B0775"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67619515" w14:textId="5934D223"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p>
        </w:tc>
      </w:tr>
      <w:tr w:rsidR="00D40BDF" w:rsidRPr="00B044BB" w14:paraId="7C6A4691" w14:textId="77777777" w:rsidTr="00D40BDF">
        <w:trPr>
          <w:cantSplit/>
        </w:trPr>
        <w:tc>
          <w:tcPr>
            <w:tcW w:w="5035" w:type="dxa"/>
          </w:tcPr>
          <w:p w14:paraId="3732AA89"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viii.</w:t>
            </w:r>
            <w:r w:rsidRPr="00B044BB">
              <w:rPr>
                <w:rFonts w:asciiTheme="minorHAnsi" w:eastAsia="Trebuchet MS" w:hAnsiTheme="minorHAnsi" w:cstheme="minorHAnsi"/>
                <w:spacing w:val="-1"/>
                <w:sz w:val="20"/>
                <w:szCs w:val="22"/>
              </w:rPr>
              <w:tab/>
              <w:t xml:space="preserve">Documentation that the institution’s policies and procedures </w:t>
            </w:r>
            <w:r w:rsidRPr="00B044BB">
              <w:rPr>
                <w:rFonts w:asciiTheme="minorHAnsi" w:eastAsia="Trebuchet MS" w:hAnsiTheme="minorHAnsi" w:cstheme="minorHAnsi"/>
                <w:spacing w:val="-1"/>
                <w:sz w:val="20"/>
              </w:rPr>
              <w:t>for program discontinuance provide enrolled students with opportunities for timely completion in the event of program elimination</w:t>
            </w:r>
          </w:p>
        </w:tc>
        <w:tc>
          <w:tcPr>
            <w:tcW w:w="5040" w:type="dxa"/>
          </w:tcPr>
          <w:p w14:paraId="123B0D1E"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7E72EE11"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1A240EE5"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745C1F76" w14:textId="2CCE867A"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2DC512AD" w14:textId="5AE734A2"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p>
        </w:tc>
      </w:tr>
      <w:tr w:rsidR="00A745B3" w:rsidRPr="00B044BB" w14:paraId="58762BE0" w14:textId="77777777" w:rsidTr="00D40BDF">
        <w:trPr>
          <w:cantSplit/>
        </w:trPr>
        <w:tc>
          <w:tcPr>
            <w:tcW w:w="5035" w:type="dxa"/>
          </w:tcPr>
          <w:p w14:paraId="084D3357" w14:textId="4D774878" w:rsidR="00A745B3" w:rsidRPr="00B044BB" w:rsidRDefault="00A745B3" w:rsidP="00A745B3">
            <w:pPr>
              <w:widowControl w:val="0"/>
              <w:ind w:left="289" w:right="20" w:hanging="289"/>
              <w:rPr>
                <w:rFonts w:asciiTheme="minorHAnsi" w:eastAsia="Trebuchet MS" w:hAnsiTheme="minorHAnsi" w:cstheme="minorHAnsi"/>
                <w:spacing w:val="-1"/>
                <w:sz w:val="20"/>
                <w:szCs w:val="22"/>
              </w:rPr>
            </w:pPr>
            <w:r>
              <w:rPr>
                <w:rFonts w:asciiTheme="minorHAnsi" w:eastAsia="Trebuchet MS" w:hAnsiTheme="minorHAnsi" w:cstheme="minorHAnsi"/>
                <w:spacing w:val="-1"/>
                <w:sz w:val="20"/>
                <w:szCs w:val="22"/>
              </w:rPr>
              <w:t xml:space="preserve">ix. </w:t>
            </w:r>
            <w:r w:rsidRPr="00A172C9">
              <w:rPr>
                <w:rFonts w:asciiTheme="minorHAnsi" w:eastAsia="Trebuchet MS" w:hAnsiTheme="minorHAnsi" w:cstheme="minorHAnsi"/>
                <w:spacing w:val="-1"/>
                <w:sz w:val="20"/>
                <w:szCs w:val="22"/>
              </w:rPr>
              <w:t xml:space="preserve">Official college catalog contains required elements </w:t>
            </w:r>
            <w:r>
              <w:rPr>
                <w:rFonts w:asciiTheme="minorHAnsi" w:eastAsia="Trebuchet MS" w:hAnsiTheme="minorHAnsi" w:cstheme="minorHAnsi"/>
                <w:spacing w:val="-1"/>
                <w:sz w:val="20"/>
                <w:szCs w:val="22"/>
              </w:rPr>
              <w:br/>
            </w:r>
            <w:r w:rsidRPr="00A172C9">
              <w:rPr>
                <w:rFonts w:asciiTheme="minorHAnsi" w:eastAsia="Trebuchet MS" w:hAnsiTheme="minorHAnsi" w:cstheme="minorHAnsi"/>
                <w:spacing w:val="-1"/>
                <w:sz w:val="20"/>
                <w:szCs w:val="22"/>
              </w:rPr>
              <w:t>(ER 20)</w:t>
            </w:r>
          </w:p>
        </w:tc>
        <w:tc>
          <w:tcPr>
            <w:tcW w:w="5040" w:type="dxa"/>
          </w:tcPr>
          <w:p w14:paraId="6B2A424F" w14:textId="77777777" w:rsidR="00A745B3" w:rsidRPr="00B044BB" w:rsidRDefault="00A745B3" w:rsidP="00A745B3">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4F3EC06B" w14:textId="77777777" w:rsidR="00A745B3" w:rsidRPr="00B044BB" w:rsidRDefault="00A745B3" w:rsidP="00A745B3">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35689C1E" w14:textId="77777777" w:rsidR="00A745B3" w:rsidRPr="00B044BB" w:rsidRDefault="00A745B3" w:rsidP="00A745B3">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0939FD2C" w14:textId="77777777" w:rsidR="00A745B3" w:rsidRPr="00B044BB" w:rsidRDefault="00A745B3" w:rsidP="00A745B3">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Recommendation(s) for improvement</w:t>
            </w:r>
            <w:r w:rsidRPr="00B044BB">
              <w:rPr>
                <w:rFonts w:asciiTheme="minorHAnsi" w:eastAsia="Trebuchet MS" w:hAnsiTheme="minorHAnsi" w:cstheme="minorHAnsi"/>
                <w:spacing w:val="-1"/>
                <w:sz w:val="20"/>
                <w:szCs w:val="22"/>
                <w:highlight w:val="lightGray"/>
              </w:rPr>
              <w:t xml:space="preserve">:  </w:t>
            </w:r>
          </w:p>
          <w:p w14:paraId="14B7564B" w14:textId="77777777" w:rsidR="00A745B3" w:rsidRPr="00B044BB" w:rsidRDefault="00A745B3" w:rsidP="00D40BDF">
            <w:pPr>
              <w:widowControl w:val="0"/>
              <w:ind w:right="242"/>
              <w:rPr>
                <w:rFonts w:asciiTheme="minorHAnsi" w:eastAsia="Trebuchet MS" w:hAnsiTheme="minorHAnsi" w:cstheme="minorHAnsi"/>
                <w:spacing w:val="-1"/>
                <w:sz w:val="20"/>
                <w:szCs w:val="22"/>
                <w:highlight w:val="lightGray"/>
              </w:rPr>
            </w:pPr>
          </w:p>
        </w:tc>
      </w:tr>
      <w:tr w:rsidR="00354ED1" w:rsidRPr="00B044BB" w14:paraId="7F0DFFE5" w14:textId="77777777" w:rsidTr="00354ED1">
        <w:tc>
          <w:tcPr>
            <w:tcW w:w="10075" w:type="dxa"/>
            <w:gridSpan w:val="2"/>
            <w:shd w:val="clear" w:color="auto" w:fill="auto"/>
          </w:tcPr>
          <w:p w14:paraId="14223312" w14:textId="77777777" w:rsidR="00354ED1" w:rsidRPr="00B044BB" w:rsidRDefault="00354ED1" w:rsidP="00354ED1">
            <w:pPr>
              <w:widowControl w:val="0"/>
              <w:ind w:right="242"/>
              <w:rPr>
                <w:rFonts w:asciiTheme="minorHAnsi" w:eastAsia="Trebuchet MS" w:hAnsiTheme="minorHAnsi" w:cstheme="minorHAnsi"/>
                <w:b/>
                <w:spacing w:val="-1"/>
                <w:sz w:val="20"/>
                <w:szCs w:val="22"/>
              </w:rPr>
            </w:pPr>
            <w:r w:rsidRPr="00B044BB">
              <w:rPr>
                <w:rFonts w:asciiTheme="minorHAnsi" w:eastAsia="Trebuchet MS" w:hAnsiTheme="minorHAnsi" w:cstheme="minorHAnsi"/>
                <w:b/>
                <w:spacing w:val="-1"/>
                <w:sz w:val="20"/>
                <w:szCs w:val="22"/>
              </w:rPr>
              <w:t>FOR TITLE IV PARTICIPANTS:</w:t>
            </w:r>
          </w:p>
        </w:tc>
      </w:tr>
      <w:tr w:rsidR="00D40BDF" w:rsidRPr="00B044BB" w14:paraId="1ABA0310" w14:textId="77777777" w:rsidTr="00D40BDF">
        <w:trPr>
          <w:cantSplit/>
        </w:trPr>
        <w:tc>
          <w:tcPr>
            <w:tcW w:w="5035" w:type="dxa"/>
            <w:shd w:val="clear" w:color="auto" w:fill="auto"/>
          </w:tcPr>
          <w:p w14:paraId="571EE389" w14:textId="10B24566"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lastRenderedPageBreak/>
              <w:t>x.</w:t>
            </w:r>
            <w:r w:rsidRPr="00B044BB">
              <w:rPr>
                <w:rFonts w:asciiTheme="minorHAnsi" w:eastAsia="Trebuchet MS" w:hAnsiTheme="minorHAnsi" w:cstheme="minorHAnsi"/>
                <w:spacing w:val="-1"/>
                <w:sz w:val="20"/>
                <w:szCs w:val="22"/>
              </w:rPr>
              <w:tab/>
              <w:t>Documentation of institution’s implementation of the required components of the Title IV Program, including:</w:t>
            </w:r>
          </w:p>
          <w:p w14:paraId="570BD59C"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 xml:space="preserve">Findings from any audits and program/other review activities by the U.S. Department of Education (ED) </w:t>
            </w:r>
          </w:p>
          <w:p w14:paraId="7C0EAF83"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Evidence of timely corrective action taken in response to any Title IV audits or program reviews</w:t>
            </w:r>
          </w:p>
          <w:p w14:paraId="5A703FBB" w14:textId="77777777" w:rsidR="00D40BDF" w:rsidRPr="00B044BB" w:rsidRDefault="00D40BDF" w:rsidP="00D40BDF">
            <w:pPr>
              <w:widowControl w:val="0"/>
              <w:ind w:right="242"/>
              <w:rPr>
                <w:rFonts w:asciiTheme="minorHAnsi" w:eastAsia="Trebuchet MS" w:hAnsiTheme="minorHAnsi" w:cstheme="minorHAnsi"/>
                <w:spacing w:val="-1"/>
                <w:sz w:val="20"/>
                <w:szCs w:val="22"/>
              </w:rPr>
            </w:pPr>
          </w:p>
          <w:p w14:paraId="1F49CE9D" w14:textId="77777777" w:rsidR="00D40BDF" w:rsidRPr="00B044BB" w:rsidRDefault="00D40BDF" w:rsidP="00D40BDF">
            <w:pPr>
              <w:widowControl w:val="0"/>
              <w:ind w:right="242"/>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18"/>
                <w:szCs w:val="22"/>
              </w:rPr>
              <w:t xml:space="preserve">See </w:t>
            </w:r>
            <w:hyperlink r:id="rId13" w:history="1">
              <w:r w:rsidRPr="00B044BB">
                <w:rPr>
                  <w:rFonts w:asciiTheme="minorHAnsi" w:eastAsia="Trebuchet MS" w:hAnsiTheme="minorHAnsi" w:cstheme="minorHAnsi"/>
                  <w:i/>
                  <w:color w:val="0000FF"/>
                  <w:spacing w:val="-1"/>
                  <w:sz w:val="18"/>
                  <w:szCs w:val="22"/>
                  <w:u w:val="single"/>
                </w:rPr>
                <w:t>Policy on Institutional Compliance with Title IV</w:t>
              </w:r>
            </w:hyperlink>
          </w:p>
        </w:tc>
        <w:tc>
          <w:tcPr>
            <w:tcW w:w="5040" w:type="dxa"/>
            <w:shd w:val="clear" w:color="auto" w:fill="auto"/>
          </w:tcPr>
          <w:p w14:paraId="6599A197"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51D913A4"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0FD3691A"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3C73BAD9" w14:textId="2793DA85"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4F361224" w14:textId="77777777" w:rsidR="00D40BDF" w:rsidRDefault="00D40BDF" w:rsidP="00D40BDF">
            <w:pPr>
              <w:widowControl w:val="0"/>
              <w:ind w:right="242"/>
              <w:rPr>
                <w:rFonts w:asciiTheme="minorHAnsi" w:eastAsia="Trebuchet MS" w:hAnsiTheme="minorHAnsi" w:cstheme="minorHAnsi"/>
                <w:spacing w:val="-1"/>
                <w:sz w:val="20"/>
                <w:szCs w:val="22"/>
                <w:highlight w:val="lightGray"/>
              </w:rPr>
            </w:pPr>
          </w:p>
          <w:p w14:paraId="34210A3F" w14:textId="77777777" w:rsidR="004D03CB" w:rsidRDefault="004D03CB" w:rsidP="00D40BDF">
            <w:pPr>
              <w:widowControl w:val="0"/>
              <w:ind w:right="242"/>
              <w:rPr>
                <w:rFonts w:asciiTheme="minorHAnsi" w:eastAsia="Trebuchet MS" w:hAnsiTheme="minorHAnsi" w:cstheme="minorHAnsi"/>
                <w:spacing w:val="-1"/>
                <w:sz w:val="20"/>
                <w:szCs w:val="22"/>
                <w:highlight w:val="lightGray"/>
              </w:rPr>
            </w:pPr>
          </w:p>
          <w:p w14:paraId="0831BD06" w14:textId="77777777" w:rsidR="004D03CB" w:rsidRDefault="004D03CB" w:rsidP="00D40BDF">
            <w:pPr>
              <w:widowControl w:val="0"/>
              <w:ind w:right="242"/>
              <w:rPr>
                <w:rFonts w:asciiTheme="minorHAnsi" w:eastAsia="Trebuchet MS" w:hAnsiTheme="minorHAnsi" w:cstheme="minorHAnsi"/>
                <w:spacing w:val="-1"/>
                <w:sz w:val="20"/>
                <w:szCs w:val="22"/>
                <w:highlight w:val="lightGray"/>
              </w:rPr>
            </w:pPr>
          </w:p>
          <w:p w14:paraId="1EECF27F" w14:textId="77777777" w:rsidR="004D03CB" w:rsidRDefault="004D03CB" w:rsidP="00D40BDF">
            <w:pPr>
              <w:widowControl w:val="0"/>
              <w:ind w:right="242"/>
              <w:rPr>
                <w:rFonts w:asciiTheme="minorHAnsi" w:eastAsia="Trebuchet MS" w:hAnsiTheme="minorHAnsi" w:cstheme="minorHAnsi"/>
                <w:spacing w:val="-1"/>
                <w:sz w:val="20"/>
                <w:szCs w:val="22"/>
                <w:highlight w:val="lightGray"/>
              </w:rPr>
            </w:pPr>
          </w:p>
          <w:p w14:paraId="74EF925A" w14:textId="77777777" w:rsidR="004D03CB" w:rsidRDefault="004D03CB" w:rsidP="00D40BDF">
            <w:pPr>
              <w:widowControl w:val="0"/>
              <w:ind w:right="242"/>
              <w:rPr>
                <w:rFonts w:asciiTheme="minorHAnsi" w:eastAsia="Trebuchet MS" w:hAnsiTheme="minorHAnsi" w:cstheme="minorHAnsi"/>
                <w:spacing w:val="-1"/>
                <w:sz w:val="20"/>
                <w:szCs w:val="22"/>
                <w:highlight w:val="lightGray"/>
              </w:rPr>
            </w:pPr>
          </w:p>
          <w:p w14:paraId="7F2B4D73" w14:textId="77777777" w:rsidR="004D03CB" w:rsidRDefault="004D03CB" w:rsidP="00D40BDF">
            <w:pPr>
              <w:widowControl w:val="0"/>
              <w:ind w:right="242"/>
              <w:rPr>
                <w:rFonts w:asciiTheme="minorHAnsi" w:eastAsia="Trebuchet MS" w:hAnsiTheme="minorHAnsi" w:cstheme="minorHAnsi"/>
                <w:spacing w:val="-1"/>
                <w:sz w:val="20"/>
                <w:szCs w:val="22"/>
                <w:highlight w:val="lightGray"/>
              </w:rPr>
            </w:pPr>
          </w:p>
          <w:p w14:paraId="36666BE5" w14:textId="77777777" w:rsidR="004D03CB" w:rsidRDefault="004D03CB" w:rsidP="00D40BDF">
            <w:pPr>
              <w:widowControl w:val="0"/>
              <w:ind w:right="242"/>
              <w:rPr>
                <w:rFonts w:asciiTheme="minorHAnsi" w:eastAsia="Trebuchet MS" w:hAnsiTheme="minorHAnsi" w:cstheme="minorHAnsi"/>
                <w:spacing w:val="-1"/>
                <w:sz w:val="20"/>
                <w:szCs w:val="22"/>
                <w:highlight w:val="lightGray"/>
              </w:rPr>
            </w:pPr>
          </w:p>
          <w:p w14:paraId="20C86B70" w14:textId="77777777" w:rsidR="004D03CB" w:rsidRDefault="004D03CB" w:rsidP="00D40BDF">
            <w:pPr>
              <w:widowControl w:val="0"/>
              <w:ind w:right="242"/>
              <w:rPr>
                <w:rFonts w:asciiTheme="minorHAnsi" w:eastAsia="Trebuchet MS" w:hAnsiTheme="minorHAnsi" w:cstheme="minorHAnsi"/>
                <w:spacing w:val="-1"/>
                <w:sz w:val="20"/>
                <w:szCs w:val="22"/>
                <w:highlight w:val="lightGray"/>
              </w:rPr>
            </w:pPr>
          </w:p>
          <w:p w14:paraId="620463F7" w14:textId="77777777" w:rsidR="004D03CB" w:rsidRDefault="004D03CB" w:rsidP="00D40BDF">
            <w:pPr>
              <w:widowControl w:val="0"/>
              <w:ind w:right="242"/>
              <w:rPr>
                <w:rFonts w:asciiTheme="minorHAnsi" w:eastAsia="Trebuchet MS" w:hAnsiTheme="minorHAnsi" w:cstheme="minorHAnsi"/>
                <w:spacing w:val="-1"/>
                <w:sz w:val="20"/>
                <w:szCs w:val="22"/>
                <w:highlight w:val="lightGray"/>
              </w:rPr>
            </w:pPr>
          </w:p>
          <w:p w14:paraId="6D88232A" w14:textId="00EEE936" w:rsidR="004D03CB" w:rsidRPr="00B044BB" w:rsidRDefault="004D03CB" w:rsidP="00D40BDF">
            <w:pPr>
              <w:widowControl w:val="0"/>
              <w:ind w:right="242"/>
              <w:rPr>
                <w:rFonts w:asciiTheme="minorHAnsi" w:eastAsia="Trebuchet MS" w:hAnsiTheme="minorHAnsi" w:cstheme="minorHAnsi"/>
                <w:spacing w:val="-1"/>
                <w:sz w:val="20"/>
                <w:szCs w:val="22"/>
                <w:highlight w:val="lightGray"/>
              </w:rPr>
            </w:pPr>
          </w:p>
        </w:tc>
      </w:tr>
      <w:tr w:rsidR="00354ED1" w:rsidRPr="00B044BB" w14:paraId="3BF1C885" w14:textId="77777777" w:rsidTr="00354ED1">
        <w:tc>
          <w:tcPr>
            <w:tcW w:w="10075" w:type="dxa"/>
            <w:gridSpan w:val="2"/>
            <w:shd w:val="clear" w:color="auto" w:fill="auto"/>
          </w:tcPr>
          <w:p w14:paraId="6D143994" w14:textId="77777777" w:rsidR="00354ED1" w:rsidRPr="00B044BB" w:rsidRDefault="00354ED1" w:rsidP="00354ED1">
            <w:pPr>
              <w:widowControl w:val="0"/>
              <w:ind w:right="242"/>
              <w:rPr>
                <w:rFonts w:asciiTheme="minorHAnsi" w:eastAsia="Trebuchet MS" w:hAnsiTheme="minorHAnsi" w:cstheme="minorHAnsi"/>
                <w:b/>
                <w:spacing w:val="-1"/>
                <w:sz w:val="20"/>
                <w:szCs w:val="22"/>
              </w:rPr>
            </w:pPr>
            <w:r w:rsidRPr="00B044BB">
              <w:rPr>
                <w:rFonts w:asciiTheme="minorHAnsi" w:eastAsia="Trebuchet MS" w:hAnsiTheme="minorHAnsi" w:cstheme="minorHAnsi"/>
                <w:b/>
                <w:spacing w:val="-1"/>
                <w:sz w:val="20"/>
                <w:szCs w:val="22"/>
              </w:rPr>
              <w:t>FOR INSTITUTIONS WITH DISTANCE EDUCATION AND/OR CORRESPONDENCE EDUCATION:</w:t>
            </w:r>
          </w:p>
        </w:tc>
      </w:tr>
      <w:tr w:rsidR="00D40BDF" w:rsidRPr="00B044BB" w14:paraId="26EFFD6D" w14:textId="77777777" w:rsidTr="00D40BDF">
        <w:trPr>
          <w:cantSplit/>
        </w:trPr>
        <w:tc>
          <w:tcPr>
            <w:tcW w:w="5035" w:type="dxa"/>
            <w:shd w:val="clear" w:color="auto" w:fill="auto"/>
          </w:tcPr>
          <w:p w14:paraId="45A66391" w14:textId="221D0750"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x</w:t>
            </w:r>
            <w:r w:rsidR="00A745B3">
              <w:rPr>
                <w:rFonts w:asciiTheme="minorHAnsi" w:eastAsia="Trebuchet MS" w:hAnsiTheme="minorHAnsi" w:cstheme="minorHAnsi"/>
                <w:spacing w:val="-1"/>
                <w:sz w:val="20"/>
                <w:szCs w:val="22"/>
              </w:rPr>
              <w:t>i</w:t>
            </w:r>
            <w:r w:rsidRPr="00B044BB">
              <w:rPr>
                <w:rFonts w:asciiTheme="minorHAnsi" w:eastAsia="Trebuchet MS" w:hAnsiTheme="minorHAnsi" w:cstheme="minorHAnsi"/>
                <w:spacing w:val="-1"/>
                <w:sz w:val="20"/>
                <w:szCs w:val="22"/>
              </w:rPr>
              <w:t>.</w:t>
            </w:r>
            <w:r w:rsidRPr="00B044BB">
              <w:rPr>
                <w:rFonts w:asciiTheme="minorHAnsi" w:eastAsia="Trebuchet MS" w:hAnsiTheme="minorHAnsi" w:cstheme="minorHAnsi"/>
                <w:spacing w:val="-1"/>
                <w:sz w:val="20"/>
                <w:szCs w:val="22"/>
              </w:rPr>
              <w:tab/>
              <w:t xml:space="preserve">Documentation of </w:t>
            </w:r>
            <w:proofErr w:type="gramStart"/>
            <w:r w:rsidRPr="00B044BB">
              <w:rPr>
                <w:rFonts w:asciiTheme="minorHAnsi" w:eastAsia="Trebuchet MS" w:hAnsiTheme="minorHAnsi" w:cstheme="minorHAnsi"/>
                <w:spacing w:val="-1"/>
                <w:sz w:val="20"/>
                <w:szCs w:val="22"/>
              </w:rPr>
              <w:t>institution’s :</w:t>
            </w:r>
            <w:proofErr w:type="gramEnd"/>
          </w:p>
          <w:p w14:paraId="1B4695EF"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 xml:space="preserve">Procedures for verifying that the student who registers in a course offered via distance education or correspondence education is the same person who participates in the course and receives academic </w:t>
            </w:r>
            <w:proofErr w:type="gramStart"/>
            <w:r w:rsidRPr="00B044BB">
              <w:rPr>
                <w:rFonts w:asciiTheme="minorHAnsi" w:eastAsia="Trebuchet MS" w:hAnsiTheme="minorHAnsi" w:cstheme="minorHAnsi"/>
                <w:spacing w:val="-1"/>
                <w:sz w:val="20"/>
                <w:szCs w:val="22"/>
              </w:rPr>
              <w:t>credit</w:t>
            </w:r>
            <w:proofErr w:type="gramEnd"/>
          </w:p>
          <w:p w14:paraId="7DF2A6A5"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 xml:space="preserve">Policies and/or procedures for notifying students of any charges associated with verification of student identity (if applicable) </w:t>
            </w:r>
          </w:p>
          <w:p w14:paraId="60F00A51" w14:textId="77777777" w:rsidR="00D40BDF" w:rsidRPr="00B044BB" w:rsidRDefault="00D40BDF" w:rsidP="00D40BDF">
            <w:pPr>
              <w:widowControl w:val="0"/>
              <w:numPr>
                <w:ilvl w:val="0"/>
                <w:numId w:val="26"/>
              </w:numPr>
              <w:ind w:left="550" w:right="20" w:hanging="190"/>
              <w:contextualSpacing/>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Policies regarding protection of student privacy</w:t>
            </w:r>
          </w:p>
          <w:p w14:paraId="73C8A15C"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p>
          <w:p w14:paraId="72E341C0" w14:textId="77777777" w:rsidR="00D40BDF" w:rsidRPr="00B044BB" w:rsidRDefault="00D40BDF" w:rsidP="00D40BDF">
            <w:pPr>
              <w:widowControl w:val="0"/>
              <w:ind w:left="10" w:right="20" w:hanging="10"/>
              <w:rPr>
                <w:rFonts w:asciiTheme="minorHAnsi" w:eastAsia="Trebuchet MS" w:hAnsiTheme="minorHAnsi" w:cstheme="minorHAnsi"/>
                <w:i/>
                <w:spacing w:val="-1"/>
                <w:sz w:val="18"/>
                <w:szCs w:val="22"/>
              </w:rPr>
            </w:pPr>
            <w:r w:rsidRPr="00B044BB">
              <w:rPr>
                <w:rFonts w:asciiTheme="minorHAnsi" w:eastAsia="Trebuchet MS" w:hAnsiTheme="minorHAnsi" w:cstheme="minorHAnsi"/>
                <w:spacing w:val="-1"/>
                <w:sz w:val="18"/>
                <w:szCs w:val="22"/>
              </w:rPr>
              <w:t xml:space="preserve">See </w:t>
            </w:r>
            <w:hyperlink r:id="rId14" w:history="1">
              <w:r w:rsidRPr="00B044BB">
                <w:rPr>
                  <w:rFonts w:asciiTheme="minorHAnsi" w:eastAsia="Trebuchet MS" w:hAnsiTheme="minorHAnsi" w:cstheme="minorHAnsi"/>
                  <w:i/>
                  <w:color w:val="0000FF"/>
                  <w:spacing w:val="-1"/>
                  <w:sz w:val="18"/>
                  <w:szCs w:val="22"/>
                  <w:u w:val="single"/>
                </w:rPr>
                <w:t>Policy on Distance Education and on Correspondence Education</w:t>
              </w:r>
            </w:hyperlink>
          </w:p>
        </w:tc>
        <w:tc>
          <w:tcPr>
            <w:tcW w:w="5040" w:type="dxa"/>
            <w:shd w:val="clear" w:color="auto" w:fill="auto"/>
          </w:tcPr>
          <w:p w14:paraId="3E036154"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22B9A4F7"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46FA5C37"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0DB08492" w14:textId="129C5B7C"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135E625B" w14:textId="3F36B073" w:rsidR="00D40BDF" w:rsidRPr="00B044BB" w:rsidRDefault="00D40BDF" w:rsidP="00D40BDF">
            <w:pPr>
              <w:widowControl w:val="0"/>
              <w:ind w:right="20"/>
              <w:rPr>
                <w:rFonts w:asciiTheme="minorHAnsi" w:eastAsia="Trebuchet MS" w:hAnsiTheme="minorHAnsi" w:cstheme="minorHAnsi"/>
                <w:spacing w:val="-1"/>
                <w:sz w:val="20"/>
                <w:szCs w:val="22"/>
                <w:highlight w:val="lightGray"/>
              </w:rPr>
            </w:pPr>
          </w:p>
        </w:tc>
      </w:tr>
      <w:tr w:rsidR="00354ED1" w:rsidRPr="00B044BB" w14:paraId="4753B2A2" w14:textId="77777777" w:rsidTr="00354ED1">
        <w:tc>
          <w:tcPr>
            <w:tcW w:w="10075" w:type="dxa"/>
            <w:gridSpan w:val="2"/>
          </w:tcPr>
          <w:p w14:paraId="5FD9F332" w14:textId="77777777" w:rsidR="00354ED1" w:rsidRPr="00B044BB" w:rsidRDefault="00354ED1" w:rsidP="00354ED1">
            <w:pPr>
              <w:widowControl w:val="0"/>
              <w:ind w:right="242"/>
              <w:rPr>
                <w:rFonts w:asciiTheme="minorHAnsi" w:eastAsia="Trebuchet MS" w:hAnsiTheme="minorHAnsi" w:cstheme="minorHAnsi"/>
                <w:b/>
                <w:spacing w:val="-1"/>
                <w:sz w:val="20"/>
                <w:szCs w:val="22"/>
                <w:highlight w:val="lightGray"/>
              </w:rPr>
            </w:pPr>
            <w:r w:rsidRPr="00B044BB">
              <w:rPr>
                <w:rFonts w:asciiTheme="minorHAnsi" w:eastAsia="Trebuchet MS" w:hAnsiTheme="minorHAnsi" w:cstheme="minorHAnsi"/>
                <w:b/>
                <w:spacing w:val="-1"/>
                <w:sz w:val="20"/>
                <w:szCs w:val="22"/>
              </w:rPr>
              <w:t>REQUIRED ONLY IF APPLICABLE</w:t>
            </w:r>
          </w:p>
        </w:tc>
      </w:tr>
      <w:tr w:rsidR="00D40BDF" w:rsidRPr="00B044BB" w14:paraId="08F533D3" w14:textId="77777777" w:rsidTr="00D40BDF">
        <w:trPr>
          <w:cantSplit/>
        </w:trPr>
        <w:tc>
          <w:tcPr>
            <w:tcW w:w="5035" w:type="dxa"/>
          </w:tcPr>
          <w:p w14:paraId="70F8D926" w14:textId="4EAE56D0" w:rsidR="00D40BDF" w:rsidRPr="00B044BB" w:rsidRDefault="00D40BDF" w:rsidP="00D40BDF">
            <w:pPr>
              <w:widowControl w:val="0"/>
              <w:ind w:left="341" w:right="11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xi</w:t>
            </w:r>
            <w:r w:rsidR="00A745B3">
              <w:rPr>
                <w:rFonts w:asciiTheme="minorHAnsi" w:eastAsia="Trebuchet MS" w:hAnsiTheme="minorHAnsi" w:cstheme="minorHAnsi"/>
                <w:spacing w:val="-1"/>
                <w:sz w:val="20"/>
                <w:szCs w:val="22"/>
              </w:rPr>
              <w:t>i</w:t>
            </w:r>
            <w:r w:rsidRPr="00B044BB">
              <w:rPr>
                <w:rFonts w:asciiTheme="minorHAnsi" w:eastAsia="Trebuchet MS" w:hAnsiTheme="minorHAnsi" w:cstheme="minorHAnsi"/>
                <w:spacing w:val="-1"/>
                <w:sz w:val="20"/>
                <w:szCs w:val="22"/>
              </w:rPr>
              <w:t>.</w:t>
            </w:r>
            <w:r w:rsidRPr="00B044BB">
              <w:rPr>
                <w:rFonts w:asciiTheme="minorHAnsi" w:eastAsia="Trebuchet MS" w:hAnsiTheme="minorHAnsi" w:cstheme="minorHAnsi"/>
                <w:spacing w:val="-1"/>
                <w:sz w:val="20"/>
                <w:szCs w:val="22"/>
              </w:rPr>
              <w:tab/>
            </w:r>
            <w:r w:rsidRPr="00B044BB">
              <w:rPr>
                <w:rFonts w:asciiTheme="minorHAnsi" w:eastAsia="Trebuchet MS" w:hAnsiTheme="minorHAnsi" w:cstheme="minorHAnsi"/>
                <w:spacing w:val="-1"/>
                <w:sz w:val="20"/>
              </w:rPr>
              <w:t xml:space="preserve">Documentation demonstrating how the institution distinguishes its pre-collegiate curriculum from its college-level curriculum </w:t>
            </w:r>
          </w:p>
        </w:tc>
        <w:tc>
          <w:tcPr>
            <w:tcW w:w="5040" w:type="dxa"/>
          </w:tcPr>
          <w:p w14:paraId="694ED37B"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1014094D"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6BB58CDC"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2EE9D579" w14:textId="3DB15023"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15AF8104" w14:textId="60E479C0" w:rsidR="00D40BDF" w:rsidRPr="00B044BB" w:rsidRDefault="00D40BDF" w:rsidP="00D40BDF">
            <w:pPr>
              <w:widowControl w:val="0"/>
              <w:ind w:right="110"/>
              <w:rPr>
                <w:rFonts w:asciiTheme="minorHAnsi" w:eastAsia="Trebuchet MS" w:hAnsiTheme="minorHAnsi" w:cstheme="minorHAnsi"/>
                <w:spacing w:val="-1"/>
                <w:sz w:val="20"/>
                <w:szCs w:val="22"/>
                <w:highlight w:val="lightGray"/>
              </w:rPr>
            </w:pPr>
          </w:p>
        </w:tc>
      </w:tr>
      <w:tr w:rsidR="00D40BDF" w:rsidRPr="00B044BB" w14:paraId="763C5803" w14:textId="77777777" w:rsidTr="00D40BDF">
        <w:trPr>
          <w:cantSplit/>
        </w:trPr>
        <w:tc>
          <w:tcPr>
            <w:tcW w:w="5035" w:type="dxa"/>
          </w:tcPr>
          <w:p w14:paraId="41D1D010" w14:textId="11453FBC" w:rsidR="00D40BDF" w:rsidRPr="00B044BB" w:rsidRDefault="00D40BDF" w:rsidP="00D40BDF">
            <w:pPr>
              <w:widowControl w:val="0"/>
              <w:ind w:left="341" w:right="11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xii</w:t>
            </w:r>
            <w:r w:rsidR="00A745B3">
              <w:rPr>
                <w:rFonts w:asciiTheme="minorHAnsi" w:eastAsia="Trebuchet MS" w:hAnsiTheme="minorHAnsi" w:cstheme="minorHAnsi"/>
                <w:spacing w:val="-1"/>
                <w:sz w:val="20"/>
                <w:szCs w:val="22"/>
              </w:rPr>
              <w:t>i</w:t>
            </w:r>
            <w:r w:rsidRPr="00B044BB">
              <w:rPr>
                <w:rFonts w:asciiTheme="minorHAnsi" w:eastAsia="Trebuchet MS" w:hAnsiTheme="minorHAnsi" w:cstheme="minorHAnsi"/>
                <w:spacing w:val="-1"/>
                <w:sz w:val="20"/>
                <w:szCs w:val="22"/>
              </w:rPr>
              <w:t>.</w:t>
            </w:r>
            <w:r w:rsidRPr="00B044BB">
              <w:rPr>
                <w:rFonts w:asciiTheme="minorHAnsi" w:eastAsia="Trebuchet MS" w:hAnsiTheme="minorHAnsi" w:cstheme="minorHAnsi"/>
                <w:spacing w:val="-1"/>
                <w:sz w:val="20"/>
                <w:szCs w:val="22"/>
              </w:rPr>
              <w:tab/>
              <w:t xml:space="preserve">Documentation of policies and/or procedures for awarding credit for prior learning and/or competency-based credit </w:t>
            </w:r>
          </w:p>
        </w:tc>
        <w:tc>
          <w:tcPr>
            <w:tcW w:w="5040" w:type="dxa"/>
          </w:tcPr>
          <w:p w14:paraId="6F314242"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4FC7CED1"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3F56170B"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64BEE925" w14:textId="3BC7E68F"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2927C84F" w14:textId="59661654" w:rsidR="00D40BDF" w:rsidRPr="00B044BB" w:rsidRDefault="00D40BDF" w:rsidP="00D40BDF">
            <w:pPr>
              <w:widowControl w:val="0"/>
              <w:ind w:right="20"/>
              <w:rPr>
                <w:rFonts w:asciiTheme="minorHAnsi" w:eastAsia="Trebuchet MS" w:hAnsiTheme="minorHAnsi" w:cstheme="minorHAnsi"/>
                <w:spacing w:val="-1"/>
                <w:sz w:val="20"/>
                <w:szCs w:val="22"/>
                <w:highlight w:val="lightGray"/>
              </w:rPr>
            </w:pPr>
          </w:p>
        </w:tc>
      </w:tr>
      <w:tr w:rsidR="00D40BDF" w:rsidRPr="00B044BB" w14:paraId="253174C0" w14:textId="77777777" w:rsidTr="00D40BDF">
        <w:trPr>
          <w:cantSplit/>
        </w:trPr>
        <w:tc>
          <w:tcPr>
            <w:tcW w:w="5035" w:type="dxa"/>
          </w:tcPr>
          <w:p w14:paraId="040958B7" w14:textId="0979AAAE" w:rsidR="00D40BDF" w:rsidRPr="00B044BB" w:rsidRDefault="00D40BDF" w:rsidP="00D40BDF">
            <w:pPr>
              <w:widowControl w:val="0"/>
              <w:ind w:left="341" w:right="11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xi</w:t>
            </w:r>
            <w:r w:rsidR="00A745B3">
              <w:rPr>
                <w:rFonts w:asciiTheme="minorHAnsi" w:eastAsia="Trebuchet MS" w:hAnsiTheme="minorHAnsi" w:cstheme="minorHAnsi"/>
                <w:spacing w:val="-1"/>
                <w:sz w:val="20"/>
                <w:szCs w:val="22"/>
              </w:rPr>
              <w:t>v</w:t>
            </w:r>
            <w:r w:rsidRPr="00B044BB">
              <w:rPr>
                <w:rFonts w:asciiTheme="minorHAnsi" w:eastAsia="Trebuchet MS" w:hAnsiTheme="minorHAnsi" w:cstheme="minorHAnsi"/>
                <w:spacing w:val="-1"/>
                <w:sz w:val="20"/>
                <w:szCs w:val="22"/>
              </w:rPr>
              <w:t>.</w:t>
            </w:r>
            <w:r w:rsidRPr="00B044BB">
              <w:rPr>
                <w:rFonts w:asciiTheme="minorHAnsi" w:eastAsia="Trebuchet MS" w:hAnsiTheme="minorHAnsi" w:cstheme="minorHAnsi"/>
                <w:spacing w:val="-1"/>
                <w:sz w:val="20"/>
                <w:szCs w:val="22"/>
              </w:rPr>
              <w:tab/>
              <w:t xml:space="preserve">Documentation of agreements with other external parties regarding the provision of student and/or learning support services </w:t>
            </w:r>
          </w:p>
        </w:tc>
        <w:tc>
          <w:tcPr>
            <w:tcW w:w="5040" w:type="dxa"/>
          </w:tcPr>
          <w:p w14:paraId="6281A040"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21EDA4B9"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34D50F25"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6CB2D249" w14:textId="281E0270"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759D0E10" w14:textId="3F14356A"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p>
        </w:tc>
      </w:tr>
      <w:tr w:rsidR="00D40BDF" w:rsidRPr="00B044BB" w14:paraId="3CF637F1" w14:textId="77777777" w:rsidTr="00D40BDF">
        <w:trPr>
          <w:cantSplit/>
        </w:trPr>
        <w:tc>
          <w:tcPr>
            <w:tcW w:w="5035" w:type="dxa"/>
          </w:tcPr>
          <w:p w14:paraId="7558A3D1" w14:textId="1B958DB6" w:rsidR="00D40BDF" w:rsidRPr="00B044BB" w:rsidRDefault="00D40BDF" w:rsidP="00D40BDF">
            <w:pPr>
              <w:widowControl w:val="0"/>
              <w:ind w:left="377" w:right="110" w:hanging="377"/>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lastRenderedPageBreak/>
              <w:t>xv.</w:t>
            </w:r>
            <w:r w:rsidRPr="00B044BB">
              <w:rPr>
                <w:rFonts w:asciiTheme="minorHAnsi" w:eastAsia="Trebuchet MS" w:hAnsiTheme="minorHAnsi" w:cstheme="minorHAnsi"/>
                <w:spacing w:val="-1"/>
                <w:sz w:val="20"/>
                <w:szCs w:val="22"/>
              </w:rPr>
              <w:tab/>
            </w:r>
            <w:r w:rsidRPr="00B044BB">
              <w:rPr>
                <w:rFonts w:asciiTheme="minorHAnsi" w:eastAsia="Trebuchet MS" w:hAnsiTheme="minorHAnsi" w:cstheme="minorHAnsi"/>
                <w:spacing w:val="-1"/>
                <w:sz w:val="20"/>
              </w:rPr>
              <w:t xml:space="preserve">Policies and/or other documentation related to institutional expectations of conformity with any specific worldviews or beliefs </w:t>
            </w:r>
          </w:p>
        </w:tc>
        <w:tc>
          <w:tcPr>
            <w:tcW w:w="5040" w:type="dxa"/>
          </w:tcPr>
          <w:p w14:paraId="323645E1"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6723A63F"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5DADB319"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6BBCBBB8" w14:textId="1613581A"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6491805C" w14:textId="26C4236A"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p>
        </w:tc>
      </w:tr>
    </w:tbl>
    <w:p w14:paraId="4CCCEF51" w14:textId="77777777" w:rsidR="00354ED1" w:rsidRPr="00B044BB" w:rsidRDefault="00354ED1" w:rsidP="00354ED1">
      <w:pPr>
        <w:widowControl w:val="0"/>
        <w:ind w:right="242"/>
        <w:rPr>
          <w:rFonts w:asciiTheme="minorHAnsi" w:eastAsia="Trebuchet MS" w:hAnsiTheme="minorHAnsi" w:cstheme="minorHAnsi"/>
          <w:spacing w:val="-1"/>
          <w:sz w:val="22"/>
          <w:szCs w:val="22"/>
        </w:rPr>
      </w:pPr>
    </w:p>
    <w:p w14:paraId="6D05DD4D" w14:textId="77777777" w:rsidR="00354ED1" w:rsidRPr="00B044BB" w:rsidRDefault="00354ED1" w:rsidP="00354ED1">
      <w:pPr>
        <w:widowControl w:val="0"/>
        <w:ind w:right="242"/>
        <w:outlineLvl w:val="1"/>
        <w:rPr>
          <w:rFonts w:asciiTheme="minorHAnsi" w:eastAsia="Trebuchet MS" w:hAnsiTheme="minorHAnsi" w:cstheme="minorHAnsi"/>
          <w:b/>
          <w:spacing w:val="-1"/>
          <w:sz w:val="28"/>
          <w:szCs w:val="22"/>
        </w:rPr>
      </w:pPr>
      <w:bookmarkStart w:id="27" w:name="_Toc144193585"/>
      <w:bookmarkStart w:id="28" w:name="_Toc145670540"/>
      <w:r w:rsidRPr="00B044BB">
        <w:rPr>
          <w:rFonts w:asciiTheme="minorHAnsi" w:eastAsia="Trebuchet MS" w:hAnsiTheme="minorHAnsi" w:cstheme="minorHAnsi"/>
          <w:b/>
          <w:spacing w:val="-1"/>
          <w:sz w:val="28"/>
          <w:szCs w:val="22"/>
        </w:rPr>
        <w:t>Standard 3: Infrastructure and Resources</w:t>
      </w:r>
      <w:bookmarkEnd w:id="27"/>
      <w:bookmarkEnd w:id="28"/>
      <w:r w:rsidRPr="00B044BB">
        <w:rPr>
          <w:rFonts w:asciiTheme="minorHAnsi" w:eastAsia="Trebuchet MS" w:hAnsiTheme="minorHAnsi" w:cstheme="minorHAnsi"/>
          <w:b/>
          <w:spacing w:val="-1"/>
          <w:sz w:val="28"/>
          <w:szCs w:val="22"/>
        </w:rPr>
        <w:t xml:space="preserve"> </w:t>
      </w:r>
    </w:p>
    <w:tbl>
      <w:tblPr>
        <w:tblStyle w:val="TableGrid1"/>
        <w:tblW w:w="10075" w:type="dxa"/>
        <w:tblCellMar>
          <w:top w:w="72" w:type="dxa"/>
          <w:left w:w="72" w:type="dxa"/>
          <w:bottom w:w="72" w:type="dxa"/>
          <w:right w:w="72" w:type="dxa"/>
        </w:tblCellMar>
        <w:tblLook w:val="04A0" w:firstRow="1" w:lastRow="0" w:firstColumn="1" w:lastColumn="0" w:noHBand="0" w:noVBand="1"/>
      </w:tblPr>
      <w:tblGrid>
        <w:gridCol w:w="5035"/>
        <w:gridCol w:w="5040"/>
      </w:tblGrid>
      <w:tr w:rsidR="00354ED1" w:rsidRPr="00B044BB" w14:paraId="17E9F036" w14:textId="77777777" w:rsidTr="00D40BDF">
        <w:tc>
          <w:tcPr>
            <w:tcW w:w="5035" w:type="dxa"/>
          </w:tcPr>
          <w:p w14:paraId="1507BBE0" w14:textId="77777777" w:rsidR="00354ED1" w:rsidRPr="00B044BB" w:rsidRDefault="00354ED1" w:rsidP="00354ED1">
            <w:pPr>
              <w:widowControl w:val="0"/>
              <w:ind w:right="242"/>
              <w:rPr>
                <w:rFonts w:asciiTheme="minorHAnsi" w:eastAsia="Trebuchet MS" w:hAnsiTheme="minorHAnsi" w:cstheme="minorHAnsi"/>
                <w:b/>
                <w:spacing w:val="-1"/>
                <w:sz w:val="22"/>
                <w:szCs w:val="22"/>
              </w:rPr>
            </w:pPr>
            <w:r w:rsidRPr="00B044BB">
              <w:rPr>
                <w:rFonts w:asciiTheme="minorHAnsi" w:eastAsia="Trebuchet MS" w:hAnsiTheme="minorHAnsi" w:cstheme="minorHAnsi"/>
                <w:b/>
                <w:spacing w:val="-1"/>
                <w:sz w:val="22"/>
                <w:szCs w:val="22"/>
              </w:rPr>
              <w:t>Checklist Item</w:t>
            </w:r>
          </w:p>
        </w:tc>
        <w:tc>
          <w:tcPr>
            <w:tcW w:w="5040" w:type="dxa"/>
          </w:tcPr>
          <w:p w14:paraId="64BF3F3D" w14:textId="358E21B7" w:rsidR="00354ED1" w:rsidRPr="00B044BB" w:rsidRDefault="00983833" w:rsidP="00354ED1">
            <w:pPr>
              <w:widowControl w:val="0"/>
              <w:ind w:right="242"/>
              <w:rPr>
                <w:rFonts w:asciiTheme="minorHAnsi" w:eastAsia="Trebuchet MS" w:hAnsiTheme="minorHAnsi" w:cstheme="minorHAnsi"/>
                <w:b/>
                <w:spacing w:val="-1"/>
                <w:sz w:val="22"/>
                <w:szCs w:val="22"/>
              </w:rPr>
            </w:pPr>
            <w:r w:rsidRPr="00B044BB">
              <w:rPr>
                <w:rFonts w:asciiTheme="minorHAnsi" w:eastAsia="Trebuchet MS" w:hAnsiTheme="minorHAnsi" w:cstheme="minorHAnsi"/>
                <w:b/>
                <w:spacing w:val="-1"/>
                <w:sz w:val="22"/>
                <w:szCs w:val="22"/>
              </w:rPr>
              <w:t>Conclusions</w:t>
            </w:r>
          </w:p>
        </w:tc>
      </w:tr>
      <w:tr w:rsidR="00D40BDF" w:rsidRPr="00B044BB" w14:paraId="160A39C4" w14:textId="77777777" w:rsidTr="00D40BDF">
        <w:trPr>
          <w:cantSplit/>
        </w:trPr>
        <w:tc>
          <w:tcPr>
            <w:tcW w:w="5035" w:type="dxa"/>
          </w:tcPr>
          <w:p w14:paraId="04B1146C" w14:textId="77777777" w:rsidR="00D40BDF" w:rsidRPr="00B044BB" w:rsidRDefault="00D40BDF" w:rsidP="00D40BDF">
            <w:pPr>
              <w:widowControl w:val="0"/>
              <w:ind w:left="341" w:right="20" w:hanging="341"/>
              <w:rPr>
                <w:rFonts w:asciiTheme="minorHAnsi" w:eastAsia="Trebuchet MS" w:hAnsiTheme="minorHAnsi" w:cstheme="minorHAnsi"/>
                <w:spacing w:val="-1"/>
                <w:sz w:val="22"/>
                <w:szCs w:val="22"/>
              </w:rPr>
            </w:pPr>
            <w:proofErr w:type="spellStart"/>
            <w:r w:rsidRPr="00B044BB">
              <w:rPr>
                <w:rFonts w:asciiTheme="minorHAnsi" w:eastAsia="Trebuchet MS" w:hAnsiTheme="minorHAnsi" w:cstheme="minorHAnsi"/>
                <w:spacing w:val="-1"/>
                <w:sz w:val="20"/>
                <w:szCs w:val="22"/>
              </w:rPr>
              <w:t>i</w:t>
            </w:r>
            <w:proofErr w:type="spellEnd"/>
            <w:r w:rsidRPr="00B044BB">
              <w:rPr>
                <w:rFonts w:asciiTheme="minorHAnsi" w:eastAsia="Trebuchet MS" w:hAnsiTheme="minorHAnsi" w:cstheme="minorHAnsi"/>
                <w:spacing w:val="-1"/>
                <w:sz w:val="20"/>
                <w:szCs w:val="22"/>
              </w:rPr>
              <w:t>.</w:t>
            </w:r>
            <w:r w:rsidRPr="00B044BB">
              <w:rPr>
                <w:rFonts w:asciiTheme="minorHAnsi" w:eastAsia="Trebuchet MS" w:hAnsiTheme="minorHAnsi" w:cstheme="minorHAnsi"/>
                <w:spacing w:val="-1"/>
                <w:sz w:val="22"/>
                <w:szCs w:val="22"/>
              </w:rPr>
              <w:tab/>
            </w:r>
            <w:r w:rsidRPr="00B044BB">
              <w:rPr>
                <w:rFonts w:asciiTheme="minorHAnsi" w:eastAsia="Trebuchet MS" w:hAnsiTheme="minorHAnsi" w:cstheme="minorHAnsi"/>
                <w:spacing w:val="-1"/>
                <w:sz w:val="20"/>
                <w:szCs w:val="22"/>
              </w:rPr>
              <w:t>Written policies and procedures for human resources, including hiring procedures</w:t>
            </w:r>
          </w:p>
        </w:tc>
        <w:tc>
          <w:tcPr>
            <w:tcW w:w="5040" w:type="dxa"/>
          </w:tcPr>
          <w:p w14:paraId="0310E24D"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39C65AF9"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099CC260"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5DD9A508" w14:textId="7E90684A"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18692DAE" w14:textId="5F52524B" w:rsidR="00D40BDF" w:rsidRPr="00B044BB" w:rsidRDefault="00D40BDF" w:rsidP="00D40BDF">
            <w:pPr>
              <w:widowControl w:val="0"/>
              <w:ind w:right="242"/>
              <w:rPr>
                <w:rFonts w:asciiTheme="minorHAnsi" w:eastAsia="Trebuchet MS" w:hAnsiTheme="minorHAnsi" w:cstheme="minorHAnsi"/>
                <w:spacing w:val="-1"/>
                <w:sz w:val="22"/>
                <w:szCs w:val="22"/>
              </w:rPr>
            </w:pPr>
          </w:p>
        </w:tc>
      </w:tr>
      <w:tr w:rsidR="00D40BDF" w:rsidRPr="00B044BB" w14:paraId="06EE609B" w14:textId="77777777" w:rsidTr="00D40BDF">
        <w:trPr>
          <w:cantSplit/>
        </w:trPr>
        <w:tc>
          <w:tcPr>
            <w:tcW w:w="5035" w:type="dxa"/>
          </w:tcPr>
          <w:p w14:paraId="2156C79B"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ii.</w:t>
            </w:r>
            <w:r w:rsidRPr="00B044BB">
              <w:rPr>
                <w:rFonts w:asciiTheme="minorHAnsi" w:eastAsia="Trebuchet MS" w:hAnsiTheme="minorHAnsi" w:cstheme="minorHAnsi"/>
                <w:spacing w:val="-1"/>
                <w:sz w:val="20"/>
                <w:szCs w:val="22"/>
              </w:rPr>
              <w:tab/>
              <w:t>Employee handbooks or similar documents that communicate expectations to employees</w:t>
            </w:r>
          </w:p>
        </w:tc>
        <w:tc>
          <w:tcPr>
            <w:tcW w:w="5040" w:type="dxa"/>
          </w:tcPr>
          <w:p w14:paraId="0CEF7E97"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5AD81ED3"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302378CB"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5BDDCC0D" w14:textId="3973CCBB"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19345004" w14:textId="6BC00CAF" w:rsidR="00D40BDF" w:rsidRPr="00B044BB" w:rsidRDefault="00D40BDF" w:rsidP="00D40BDF">
            <w:pPr>
              <w:widowControl w:val="0"/>
              <w:ind w:right="242"/>
              <w:rPr>
                <w:rFonts w:asciiTheme="minorHAnsi" w:eastAsia="Trebuchet MS" w:hAnsiTheme="minorHAnsi" w:cstheme="minorHAnsi"/>
                <w:spacing w:val="-1"/>
                <w:sz w:val="22"/>
                <w:szCs w:val="22"/>
                <w:highlight w:val="lightGray"/>
              </w:rPr>
            </w:pPr>
          </w:p>
        </w:tc>
      </w:tr>
      <w:tr w:rsidR="00D40BDF" w:rsidRPr="00B044BB" w14:paraId="13345631" w14:textId="77777777" w:rsidTr="00D40BDF">
        <w:trPr>
          <w:cantSplit/>
        </w:trPr>
        <w:tc>
          <w:tcPr>
            <w:tcW w:w="5035" w:type="dxa"/>
          </w:tcPr>
          <w:p w14:paraId="01FCC1CD"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iii.</w:t>
            </w:r>
            <w:r w:rsidRPr="00B044BB">
              <w:rPr>
                <w:rFonts w:asciiTheme="minorHAnsi" w:eastAsia="Trebuchet MS" w:hAnsiTheme="minorHAnsi" w:cstheme="minorHAnsi"/>
                <w:spacing w:val="-1"/>
                <w:sz w:val="20"/>
                <w:szCs w:val="22"/>
              </w:rPr>
              <w:tab/>
              <w:t>Annual financial audit reports - 3 prior years (include auxiliary organizations, if applicable) (ER 5)</w:t>
            </w:r>
          </w:p>
        </w:tc>
        <w:tc>
          <w:tcPr>
            <w:tcW w:w="5040" w:type="dxa"/>
          </w:tcPr>
          <w:p w14:paraId="5CF718C3"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0E7DE7C1"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0F3094B5"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55C5A311" w14:textId="69EDC42A"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58A37E62" w14:textId="031076FC" w:rsidR="00D40BDF" w:rsidRPr="00B044BB" w:rsidRDefault="00D40BDF" w:rsidP="00D40BDF">
            <w:pPr>
              <w:widowControl w:val="0"/>
              <w:ind w:right="242"/>
              <w:rPr>
                <w:rFonts w:asciiTheme="minorHAnsi" w:eastAsia="Trebuchet MS" w:hAnsiTheme="minorHAnsi" w:cstheme="minorHAnsi"/>
                <w:spacing w:val="-1"/>
                <w:sz w:val="22"/>
                <w:szCs w:val="22"/>
                <w:highlight w:val="lightGray"/>
              </w:rPr>
            </w:pPr>
          </w:p>
        </w:tc>
      </w:tr>
      <w:tr w:rsidR="00D40BDF" w:rsidRPr="00B044BB" w14:paraId="41AB3F7D" w14:textId="77777777" w:rsidTr="00D40BDF">
        <w:trPr>
          <w:cantSplit/>
        </w:trPr>
        <w:tc>
          <w:tcPr>
            <w:tcW w:w="5035" w:type="dxa"/>
          </w:tcPr>
          <w:p w14:paraId="59DB3F16"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iv.</w:t>
            </w:r>
            <w:r w:rsidRPr="00B044BB">
              <w:rPr>
                <w:rFonts w:asciiTheme="minorHAnsi" w:eastAsia="Trebuchet MS" w:hAnsiTheme="minorHAnsi" w:cstheme="minorHAnsi"/>
                <w:spacing w:val="-1"/>
                <w:sz w:val="20"/>
                <w:szCs w:val="22"/>
              </w:rPr>
              <w:tab/>
              <w:t>Practices for resource allocation and budget development (including budget allocation model for multi-college districts/systems)</w:t>
            </w:r>
          </w:p>
        </w:tc>
        <w:tc>
          <w:tcPr>
            <w:tcW w:w="5040" w:type="dxa"/>
          </w:tcPr>
          <w:p w14:paraId="548F95D8"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2374556A"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40FD8419"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58C17C96" w14:textId="5285BFB1"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4B100C0E" w14:textId="7C3BE217" w:rsidR="00D40BDF" w:rsidRPr="00B044BB" w:rsidRDefault="00D40BDF" w:rsidP="00D40BDF">
            <w:pPr>
              <w:widowControl w:val="0"/>
              <w:ind w:right="242"/>
              <w:rPr>
                <w:rFonts w:asciiTheme="minorHAnsi" w:eastAsia="Trebuchet MS" w:hAnsiTheme="minorHAnsi" w:cstheme="minorHAnsi"/>
                <w:spacing w:val="-1"/>
                <w:sz w:val="22"/>
                <w:szCs w:val="22"/>
                <w:highlight w:val="lightGray"/>
              </w:rPr>
            </w:pPr>
          </w:p>
        </w:tc>
      </w:tr>
      <w:tr w:rsidR="00D40BDF" w:rsidRPr="00B044BB" w14:paraId="761D6475" w14:textId="77777777" w:rsidTr="00D40BDF">
        <w:trPr>
          <w:cantSplit/>
        </w:trPr>
        <w:tc>
          <w:tcPr>
            <w:tcW w:w="5035" w:type="dxa"/>
          </w:tcPr>
          <w:p w14:paraId="61AF8669"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v.</w:t>
            </w:r>
            <w:r w:rsidRPr="00B044BB">
              <w:rPr>
                <w:rFonts w:asciiTheme="minorHAnsi" w:eastAsia="Trebuchet MS" w:hAnsiTheme="minorHAnsi" w:cstheme="minorHAnsi"/>
                <w:spacing w:val="-1"/>
                <w:sz w:val="20"/>
                <w:szCs w:val="22"/>
              </w:rPr>
              <w:tab/>
              <w:t>Policies guiding fiscal management (e.g., related to reserves, budget development)</w:t>
            </w:r>
          </w:p>
        </w:tc>
        <w:tc>
          <w:tcPr>
            <w:tcW w:w="5040" w:type="dxa"/>
          </w:tcPr>
          <w:p w14:paraId="395BC1E3"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1029E9A0"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32F44F88"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619BD4EB" w14:textId="01BA08F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25C4487B" w14:textId="2D8A43FA" w:rsidR="00D40BDF" w:rsidRPr="00B044BB" w:rsidRDefault="00D40BDF" w:rsidP="00D40BDF">
            <w:pPr>
              <w:widowControl w:val="0"/>
              <w:ind w:right="242"/>
              <w:rPr>
                <w:rFonts w:asciiTheme="minorHAnsi" w:eastAsia="Trebuchet MS" w:hAnsiTheme="minorHAnsi" w:cstheme="minorHAnsi"/>
                <w:spacing w:val="-1"/>
                <w:sz w:val="22"/>
                <w:szCs w:val="22"/>
                <w:highlight w:val="lightGray"/>
              </w:rPr>
            </w:pPr>
          </w:p>
        </w:tc>
      </w:tr>
      <w:tr w:rsidR="00D40BDF" w:rsidRPr="00B044BB" w14:paraId="181F8D72" w14:textId="77777777" w:rsidTr="00D40BDF">
        <w:trPr>
          <w:cantSplit/>
        </w:trPr>
        <w:tc>
          <w:tcPr>
            <w:tcW w:w="5035" w:type="dxa"/>
          </w:tcPr>
          <w:p w14:paraId="60A3CB2C"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vi.</w:t>
            </w:r>
            <w:r w:rsidRPr="00B044BB">
              <w:rPr>
                <w:rFonts w:asciiTheme="minorHAnsi" w:eastAsia="Trebuchet MS" w:hAnsiTheme="minorHAnsi" w:cstheme="minorHAnsi"/>
                <w:spacing w:val="-1"/>
                <w:sz w:val="20"/>
                <w:szCs w:val="22"/>
              </w:rPr>
              <w:tab/>
              <w:t>Policies, procedures or agreements (e.g., AUAs) related to appropriate use of technology systems</w:t>
            </w:r>
          </w:p>
        </w:tc>
        <w:tc>
          <w:tcPr>
            <w:tcW w:w="5040" w:type="dxa"/>
          </w:tcPr>
          <w:p w14:paraId="148132B2"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3B829BF9"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1CA679F9"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39A2091E" w14:textId="51D18C80"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06B63BC4" w14:textId="5630FADF" w:rsidR="00D40BDF" w:rsidRPr="00B044BB" w:rsidRDefault="00D40BDF" w:rsidP="00D40BDF">
            <w:pPr>
              <w:widowControl w:val="0"/>
              <w:ind w:right="242"/>
              <w:rPr>
                <w:rFonts w:asciiTheme="minorHAnsi" w:eastAsia="Trebuchet MS" w:hAnsiTheme="minorHAnsi" w:cstheme="minorHAnsi"/>
                <w:spacing w:val="-1"/>
                <w:sz w:val="22"/>
                <w:szCs w:val="22"/>
                <w:highlight w:val="lightGray"/>
              </w:rPr>
            </w:pPr>
          </w:p>
        </w:tc>
      </w:tr>
      <w:tr w:rsidR="00354ED1" w:rsidRPr="00B044BB" w14:paraId="514FC553" w14:textId="77777777" w:rsidTr="00983833">
        <w:tc>
          <w:tcPr>
            <w:tcW w:w="10075" w:type="dxa"/>
            <w:gridSpan w:val="2"/>
            <w:shd w:val="clear" w:color="auto" w:fill="auto"/>
          </w:tcPr>
          <w:p w14:paraId="0D820D95" w14:textId="77777777" w:rsidR="00354ED1" w:rsidRPr="00B044BB" w:rsidRDefault="00354ED1" w:rsidP="00354ED1">
            <w:pPr>
              <w:widowControl w:val="0"/>
              <w:ind w:right="242"/>
              <w:rPr>
                <w:rFonts w:asciiTheme="minorHAnsi" w:eastAsia="Trebuchet MS" w:hAnsiTheme="minorHAnsi" w:cstheme="minorHAnsi"/>
                <w:b/>
                <w:spacing w:val="-1"/>
                <w:sz w:val="20"/>
                <w:szCs w:val="22"/>
              </w:rPr>
            </w:pPr>
            <w:r w:rsidRPr="00B044BB">
              <w:rPr>
                <w:rFonts w:asciiTheme="minorHAnsi" w:eastAsia="Trebuchet MS" w:hAnsiTheme="minorHAnsi" w:cstheme="minorHAnsi"/>
                <w:b/>
                <w:spacing w:val="-1"/>
                <w:sz w:val="20"/>
                <w:szCs w:val="22"/>
              </w:rPr>
              <w:t>FOR TITLE IV PARTICIPANTS:</w:t>
            </w:r>
          </w:p>
        </w:tc>
      </w:tr>
      <w:tr w:rsidR="00D40BDF" w:rsidRPr="00B044BB" w14:paraId="0EBDD368" w14:textId="77777777" w:rsidTr="00D40BDF">
        <w:trPr>
          <w:cantSplit/>
        </w:trPr>
        <w:tc>
          <w:tcPr>
            <w:tcW w:w="5035" w:type="dxa"/>
            <w:shd w:val="clear" w:color="auto" w:fill="auto"/>
          </w:tcPr>
          <w:p w14:paraId="7C51E3D4" w14:textId="77777777" w:rsidR="00D40BDF" w:rsidRPr="00B044BB" w:rsidRDefault="00D40BDF" w:rsidP="00D40BDF">
            <w:pPr>
              <w:widowControl w:val="0"/>
              <w:ind w:left="341" w:right="242"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lastRenderedPageBreak/>
              <w:t>vii.</w:t>
            </w:r>
            <w:r w:rsidRPr="00B044BB">
              <w:rPr>
                <w:rFonts w:asciiTheme="minorHAnsi" w:eastAsia="Trebuchet MS" w:hAnsiTheme="minorHAnsi" w:cstheme="minorHAnsi"/>
                <w:spacing w:val="-1"/>
                <w:sz w:val="20"/>
                <w:szCs w:val="22"/>
              </w:rPr>
              <w:tab/>
              <w:t>Documentation that the institution’s student loan default rates are within the acceptable range defined by ED, or – if rates fall outside the acceptable range - documentation of corrective efforts underway to address the issue</w:t>
            </w:r>
          </w:p>
        </w:tc>
        <w:tc>
          <w:tcPr>
            <w:tcW w:w="5040" w:type="dxa"/>
            <w:shd w:val="clear" w:color="auto" w:fill="auto"/>
          </w:tcPr>
          <w:p w14:paraId="22D9620F"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0893A91A"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23CB0125"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3DF7B2D8" w14:textId="4E99598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6C9E44AF" w14:textId="79822F01" w:rsidR="00D40BDF" w:rsidRPr="00B044BB" w:rsidRDefault="00D40BDF" w:rsidP="00D40BDF">
            <w:pPr>
              <w:widowControl w:val="0"/>
              <w:ind w:right="242"/>
              <w:rPr>
                <w:rFonts w:asciiTheme="minorHAnsi" w:eastAsia="Trebuchet MS" w:hAnsiTheme="minorHAnsi" w:cstheme="minorHAnsi"/>
                <w:spacing w:val="-1"/>
                <w:sz w:val="22"/>
                <w:szCs w:val="22"/>
                <w:highlight w:val="lightGray"/>
              </w:rPr>
            </w:pPr>
          </w:p>
        </w:tc>
      </w:tr>
      <w:tr w:rsidR="00354ED1" w:rsidRPr="00B044BB" w14:paraId="4B2A6F7A" w14:textId="77777777" w:rsidTr="00983833">
        <w:tc>
          <w:tcPr>
            <w:tcW w:w="10075" w:type="dxa"/>
            <w:gridSpan w:val="2"/>
          </w:tcPr>
          <w:p w14:paraId="2363EA91" w14:textId="77777777" w:rsidR="00354ED1" w:rsidRPr="00B044BB" w:rsidRDefault="00354ED1" w:rsidP="00354ED1">
            <w:pPr>
              <w:widowControl w:val="0"/>
              <w:ind w:right="242"/>
              <w:rPr>
                <w:rFonts w:asciiTheme="minorHAnsi" w:eastAsia="Trebuchet MS" w:hAnsiTheme="minorHAnsi" w:cstheme="minorHAnsi"/>
                <w:b/>
                <w:spacing w:val="-1"/>
                <w:sz w:val="20"/>
                <w:szCs w:val="22"/>
                <w:highlight w:val="lightGray"/>
              </w:rPr>
            </w:pPr>
            <w:r w:rsidRPr="00B044BB">
              <w:rPr>
                <w:rFonts w:asciiTheme="minorHAnsi" w:eastAsia="Trebuchet MS" w:hAnsiTheme="minorHAnsi" w:cstheme="minorHAnsi"/>
                <w:b/>
                <w:spacing w:val="-1"/>
                <w:sz w:val="20"/>
                <w:szCs w:val="22"/>
              </w:rPr>
              <w:t>REQUIRED ONLY IF APPLICABLE</w:t>
            </w:r>
          </w:p>
        </w:tc>
      </w:tr>
      <w:tr w:rsidR="00D40BDF" w:rsidRPr="00B044BB" w14:paraId="1C16128A" w14:textId="77777777" w:rsidTr="00D40BDF">
        <w:trPr>
          <w:cantSplit/>
        </w:trPr>
        <w:tc>
          <w:tcPr>
            <w:tcW w:w="5035" w:type="dxa"/>
          </w:tcPr>
          <w:p w14:paraId="36037B01" w14:textId="77777777" w:rsidR="00D40BDF" w:rsidRPr="00B044BB" w:rsidRDefault="00D40BDF" w:rsidP="00D40BDF">
            <w:pPr>
              <w:widowControl w:val="0"/>
              <w:ind w:left="341" w:right="242"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viii.</w:t>
            </w:r>
            <w:r w:rsidRPr="00B044BB">
              <w:rPr>
                <w:rFonts w:asciiTheme="minorHAnsi" w:eastAsia="Trebuchet MS" w:hAnsiTheme="minorHAnsi" w:cstheme="minorHAnsi"/>
                <w:spacing w:val="-1"/>
                <w:sz w:val="20"/>
                <w:szCs w:val="22"/>
              </w:rPr>
              <w:tab/>
              <w:t>Documentation of any agreements that fall under ACCJC’s policy on contractual relationships with non-accredited organizations</w:t>
            </w:r>
          </w:p>
        </w:tc>
        <w:tc>
          <w:tcPr>
            <w:tcW w:w="5040" w:type="dxa"/>
          </w:tcPr>
          <w:p w14:paraId="410DDB02"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4B97C154"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17E0990C"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1E5C198F" w14:textId="05E68A84"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3E92AD7B" w14:textId="79F4F46B" w:rsidR="00D40BDF" w:rsidRPr="00B044BB" w:rsidRDefault="00D40BDF" w:rsidP="00D40BDF">
            <w:pPr>
              <w:widowControl w:val="0"/>
              <w:ind w:right="242"/>
              <w:rPr>
                <w:rFonts w:asciiTheme="minorHAnsi" w:eastAsia="Trebuchet MS" w:hAnsiTheme="minorHAnsi" w:cstheme="minorHAnsi"/>
                <w:spacing w:val="-1"/>
                <w:sz w:val="22"/>
                <w:szCs w:val="22"/>
                <w:highlight w:val="lightGray"/>
              </w:rPr>
            </w:pPr>
          </w:p>
        </w:tc>
      </w:tr>
      <w:tr w:rsidR="00D40BDF" w:rsidRPr="00B044BB" w14:paraId="029FEAAB" w14:textId="77777777" w:rsidTr="00D40BDF">
        <w:trPr>
          <w:cantSplit/>
        </w:trPr>
        <w:tc>
          <w:tcPr>
            <w:tcW w:w="5035" w:type="dxa"/>
          </w:tcPr>
          <w:p w14:paraId="15D1FD38" w14:textId="77777777" w:rsidR="00D40BDF" w:rsidRPr="00B044BB" w:rsidRDefault="00D40BDF" w:rsidP="00D40BDF">
            <w:pPr>
              <w:widowControl w:val="0"/>
              <w:ind w:left="341" w:right="242"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ix.</w:t>
            </w:r>
            <w:r w:rsidRPr="00B044BB">
              <w:rPr>
                <w:rFonts w:asciiTheme="minorHAnsi" w:eastAsia="Trebuchet MS" w:hAnsiTheme="minorHAnsi" w:cstheme="minorHAnsi"/>
                <w:spacing w:val="-1"/>
                <w:sz w:val="20"/>
                <w:szCs w:val="22"/>
              </w:rPr>
              <w:tab/>
              <w:t xml:space="preserve">Written code of professional ethics for all personnel including consequences for violations </w:t>
            </w:r>
          </w:p>
        </w:tc>
        <w:tc>
          <w:tcPr>
            <w:tcW w:w="5040" w:type="dxa"/>
          </w:tcPr>
          <w:p w14:paraId="6886DE3A"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19083AE1"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6BC77B1D"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5ECAFC46" w14:textId="63D02EA3"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33EC12F4" w14:textId="163646C0" w:rsidR="00D40BDF" w:rsidRPr="00B044BB" w:rsidRDefault="00D40BDF" w:rsidP="00D40BDF">
            <w:pPr>
              <w:widowControl w:val="0"/>
              <w:ind w:right="242"/>
              <w:rPr>
                <w:rFonts w:asciiTheme="minorHAnsi" w:eastAsia="Trebuchet MS" w:hAnsiTheme="minorHAnsi" w:cstheme="minorHAnsi"/>
                <w:spacing w:val="-1"/>
                <w:sz w:val="22"/>
                <w:szCs w:val="22"/>
                <w:highlight w:val="lightGray"/>
              </w:rPr>
            </w:pPr>
          </w:p>
        </w:tc>
      </w:tr>
    </w:tbl>
    <w:p w14:paraId="4BFA554C" w14:textId="77777777" w:rsidR="00354ED1" w:rsidRPr="00B044BB" w:rsidRDefault="00354ED1" w:rsidP="00354ED1">
      <w:pPr>
        <w:widowControl w:val="0"/>
        <w:ind w:right="242"/>
        <w:rPr>
          <w:rFonts w:asciiTheme="minorHAnsi" w:eastAsia="Trebuchet MS" w:hAnsiTheme="minorHAnsi" w:cstheme="minorHAnsi"/>
          <w:spacing w:val="-1"/>
          <w:sz w:val="22"/>
          <w:szCs w:val="22"/>
        </w:rPr>
      </w:pPr>
    </w:p>
    <w:p w14:paraId="2339CFEB" w14:textId="77777777" w:rsidR="001C01AA" w:rsidRPr="00B044BB" w:rsidRDefault="001C01AA" w:rsidP="00354ED1">
      <w:pPr>
        <w:widowControl w:val="0"/>
        <w:ind w:right="242"/>
        <w:rPr>
          <w:rFonts w:asciiTheme="minorHAnsi" w:eastAsia="Trebuchet MS" w:hAnsiTheme="minorHAnsi" w:cstheme="minorHAnsi"/>
          <w:spacing w:val="-1"/>
          <w:sz w:val="22"/>
          <w:szCs w:val="22"/>
        </w:rPr>
      </w:pPr>
    </w:p>
    <w:p w14:paraId="62EBF872" w14:textId="77777777" w:rsidR="001C01AA" w:rsidRPr="00B044BB" w:rsidRDefault="001C01AA" w:rsidP="00354ED1">
      <w:pPr>
        <w:widowControl w:val="0"/>
        <w:ind w:right="242"/>
        <w:rPr>
          <w:rFonts w:asciiTheme="minorHAnsi" w:eastAsia="Trebuchet MS" w:hAnsiTheme="minorHAnsi" w:cstheme="minorHAnsi"/>
          <w:spacing w:val="-1"/>
          <w:sz w:val="22"/>
          <w:szCs w:val="22"/>
        </w:rPr>
      </w:pPr>
    </w:p>
    <w:p w14:paraId="5DA720C6" w14:textId="77777777" w:rsidR="00354ED1" w:rsidRPr="00B044BB" w:rsidRDefault="00354ED1" w:rsidP="00354ED1">
      <w:pPr>
        <w:widowControl w:val="0"/>
        <w:ind w:right="242"/>
        <w:outlineLvl w:val="1"/>
        <w:rPr>
          <w:rFonts w:asciiTheme="minorHAnsi" w:eastAsia="Trebuchet MS" w:hAnsiTheme="minorHAnsi" w:cstheme="minorHAnsi"/>
          <w:b/>
          <w:spacing w:val="-1"/>
          <w:sz w:val="28"/>
          <w:szCs w:val="22"/>
        </w:rPr>
      </w:pPr>
      <w:bookmarkStart w:id="29" w:name="_Toc144193586"/>
      <w:bookmarkStart w:id="30" w:name="_Toc145670541"/>
      <w:r w:rsidRPr="00B044BB">
        <w:rPr>
          <w:rFonts w:asciiTheme="minorHAnsi" w:eastAsia="Trebuchet MS" w:hAnsiTheme="minorHAnsi" w:cstheme="minorHAnsi"/>
          <w:b/>
          <w:spacing w:val="-1"/>
          <w:sz w:val="28"/>
          <w:szCs w:val="22"/>
        </w:rPr>
        <w:t>Standard 4: Governance and Decision-Making</w:t>
      </w:r>
      <w:bookmarkEnd w:id="29"/>
      <w:bookmarkEnd w:id="30"/>
    </w:p>
    <w:tbl>
      <w:tblPr>
        <w:tblStyle w:val="TableGrid1"/>
        <w:tblW w:w="10075" w:type="dxa"/>
        <w:tblCellMar>
          <w:top w:w="72" w:type="dxa"/>
          <w:left w:w="72" w:type="dxa"/>
          <w:bottom w:w="72" w:type="dxa"/>
          <w:right w:w="72" w:type="dxa"/>
        </w:tblCellMar>
        <w:tblLook w:val="04A0" w:firstRow="1" w:lastRow="0" w:firstColumn="1" w:lastColumn="0" w:noHBand="0" w:noVBand="1"/>
      </w:tblPr>
      <w:tblGrid>
        <w:gridCol w:w="5035"/>
        <w:gridCol w:w="5040"/>
      </w:tblGrid>
      <w:tr w:rsidR="00354ED1" w:rsidRPr="00B044BB" w14:paraId="5BB25EA4" w14:textId="77777777" w:rsidTr="00D40BDF">
        <w:trPr>
          <w:tblHeader/>
        </w:trPr>
        <w:tc>
          <w:tcPr>
            <w:tcW w:w="5035" w:type="dxa"/>
          </w:tcPr>
          <w:p w14:paraId="6FA12671" w14:textId="77777777" w:rsidR="00354ED1" w:rsidRPr="00B044BB" w:rsidRDefault="00354ED1" w:rsidP="00354ED1">
            <w:pPr>
              <w:widowControl w:val="0"/>
              <w:ind w:right="242"/>
              <w:rPr>
                <w:rFonts w:asciiTheme="minorHAnsi" w:eastAsia="Trebuchet MS" w:hAnsiTheme="minorHAnsi" w:cstheme="minorHAnsi"/>
                <w:b/>
                <w:spacing w:val="-1"/>
                <w:sz w:val="22"/>
                <w:szCs w:val="22"/>
              </w:rPr>
            </w:pPr>
            <w:r w:rsidRPr="00B044BB">
              <w:rPr>
                <w:rFonts w:asciiTheme="minorHAnsi" w:eastAsia="Trebuchet MS" w:hAnsiTheme="minorHAnsi" w:cstheme="minorHAnsi"/>
                <w:b/>
                <w:spacing w:val="-1"/>
                <w:sz w:val="22"/>
                <w:szCs w:val="22"/>
              </w:rPr>
              <w:t>Checklist Item</w:t>
            </w:r>
          </w:p>
        </w:tc>
        <w:tc>
          <w:tcPr>
            <w:tcW w:w="5040" w:type="dxa"/>
          </w:tcPr>
          <w:p w14:paraId="144CA714" w14:textId="77777777" w:rsidR="00354ED1" w:rsidRPr="00B044BB" w:rsidRDefault="00354ED1" w:rsidP="00354ED1">
            <w:pPr>
              <w:widowControl w:val="0"/>
              <w:ind w:right="242"/>
              <w:rPr>
                <w:rFonts w:asciiTheme="minorHAnsi" w:eastAsia="Trebuchet MS" w:hAnsiTheme="minorHAnsi" w:cstheme="minorHAnsi"/>
                <w:b/>
                <w:spacing w:val="-1"/>
                <w:sz w:val="22"/>
                <w:szCs w:val="22"/>
              </w:rPr>
            </w:pPr>
            <w:r w:rsidRPr="00B044BB">
              <w:rPr>
                <w:rFonts w:asciiTheme="minorHAnsi" w:eastAsia="Trebuchet MS" w:hAnsiTheme="minorHAnsi" w:cstheme="minorHAnsi"/>
                <w:b/>
                <w:spacing w:val="-1"/>
                <w:sz w:val="22"/>
                <w:szCs w:val="22"/>
              </w:rPr>
              <w:t>Documentation</w:t>
            </w:r>
          </w:p>
        </w:tc>
      </w:tr>
      <w:tr w:rsidR="00D40BDF" w:rsidRPr="00B044BB" w14:paraId="4D1342BE" w14:textId="77777777" w:rsidTr="00D40BDF">
        <w:trPr>
          <w:cantSplit/>
        </w:trPr>
        <w:tc>
          <w:tcPr>
            <w:tcW w:w="5035" w:type="dxa"/>
          </w:tcPr>
          <w:p w14:paraId="64E59224"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proofErr w:type="spellStart"/>
            <w:r w:rsidRPr="00B044BB">
              <w:rPr>
                <w:rFonts w:asciiTheme="minorHAnsi" w:eastAsia="Trebuchet MS" w:hAnsiTheme="minorHAnsi" w:cstheme="minorHAnsi"/>
                <w:spacing w:val="-1"/>
                <w:sz w:val="20"/>
                <w:szCs w:val="22"/>
              </w:rPr>
              <w:t>i</w:t>
            </w:r>
            <w:proofErr w:type="spellEnd"/>
            <w:r w:rsidRPr="00B044BB">
              <w:rPr>
                <w:rFonts w:asciiTheme="minorHAnsi" w:eastAsia="Trebuchet MS" w:hAnsiTheme="minorHAnsi" w:cstheme="minorHAnsi"/>
                <w:spacing w:val="-1"/>
                <w:sz w:val="20"/>
                <w:szCs w:val="22"/>
              </w:rPr>
              <w:t>.</w:t>
            </w:r>
            <w:r w:rsidRPr="00B044BB">
              <w:rPr>
                <w:rFonts w:asciiTheme="minorHAnsi" w:eastAsia="Trebuchet MS" w:hAnsiTheme="minorHAnsi" w:cstheme="minorHAnsi"/>
                <w:spacing w:val="-1"/>
                <w:sz w:val="22"/>
                <w:szCs w:val="22"/>
              </w:rPr>
              <w:tab/>
            </w:r>
            <w:r w:rsidRPr="00B044BB">
              <w:rPr>
                <w:rFonts w:asciiTheme="minorHAnsi" w:eastAsia="Trebuchet MS" w:hAnsiTheme="minorHAnsi" w:cstheme="minorHAnsi"/>
                <w:spacing w:val="-1"/>
                <w:sz w:val="20"/>
                <w:szCs w:val="22"/>
              </w:rPr>
              <w:t>Governing board policies/procedures for selecting and regularly evaluating its chief executive officer</w:t>
            </w:r>
          </w:p>
        </w:tc>
        <w:tc>
          <w:tcPr>
            <w:tcW w:w="5040" w:type="dxa"/>
          </w:tcPr>
          <w:p w14:paraId="409A9D08"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068707E3"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054649FD"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74911D10" w14:textId="34728F4D"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562463BE" w14:textId="4DD70D4B" w:rsidR="00D40BDF" w:rsidRPr="00B044BB" w:rsidRDefault="00D40BDF" w:rsidP="00D40BDF">
            <w:pPr>
              <w:widowControl w:val="0"/>
              <w:ind w:right="242"/>
              <w:rPr>
                <w:rFonts w:asciiTheme="minorHAnsi" w:eastAsia="Trebuchet MS" w:hAnsiTheme="minorHAnsi" w:cstheme="minorHAnsi"/>
                <w:spacing w:val="-1"/>
                <w:sz w:val="22"/>
                <w:szCs w:val="22"/>
              </w:rPr>
            </w:pPr>
          </w:p>
        </w:tc>
      </w:tr>
      <w:tr w:rsidR="00D40BDF" w:rsidRPr="00B044BB" w14:paraId="6D1791CD" w14:textId="77777777" w:rsidTr="00D40BDF">
        <w:trPr>
          <w:cantSplit/>
        </w:trPr>
        <w:tc>
          <w:tcPr>
            <w:tcW w:w="5035" w:type="dxa"/>
          </w:tcPr>
          <w:p w14:paraId="76F4613D"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ii.</w:t>
            </w:r>
            <w:r w:rsidRPr="00B044BB">
              <w:rPr>
                <w:rFonts w:asciiTheme="minorHAnsi" w:eastAsia="Trebuchet MS" w:hAnsiTheme="minorHAnsi" w:cstheme="minorHAnsi"/>
                <w:spacing w:val="-1"/>
                <w:sz w:val="20"/>
                <w:szCs w:val="22"/>
              </w:rPr>
              <w:tab/>
              <w:t>Documentation or certification that the institution’s CEO does not serve as the chair of the governing board (ER 4)</w:t>
            </w:r>
          </w:p>
        </w:tc>
        <w:tc>
          <w:tcPr>
            <w:tcW w:w="5040" w:type="dxa"/>
          </w:tcPr>
          <w:p w14:paraId="206C4345"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745D67C2"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3E62786F"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62B31702" w14:textId="55E7BF3E"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184368C8" w14:textId="455C1EBB"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p>
        </w:tc>
      </w:tr>
      <w:tr w:rsidR="00D40BDF" w:rsidRPr="00B044BB" w14:paraId="3474E04D" w14:textId="77777777" w:rsidTr="00D40BDF">
        <w:trPr>
          <w:cantSplit/>
        </w:trPr>
        <w:tc>
          <w:tcPr>
            <w:tcW w:w="5035" w:type="dxa"/>
          </w:tcPr>
          <w:p w14:paraId="3C415AD0"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iii.</w:t>
            </w:r>
            <w:r w:rsidRPr="00B044BB">
              <w:rPr>
                <w:rFonts w:asciiTheme="minorHAnsi" w:eastAsia="Trebuchet MS" w:hAnsiTheme="minorHAnsi" w:cstheme="minorHAnsi"/>
                <w:spacing w:val="-1"/>
                <w:sz w:val="20"/>
                <w:szCs w:val="22"/>
              </w:rPr>
              <w:tab/>
              <w:t>Governing board policies/procedures/bylaws related to Board Ethics</w:t>
            </w:r>
          </w:p>
        </w:tc>
        <w:tc>
          <w:tcPr>
            <w:tcW w:w="5040" w:type="dxa"/>
          </w:tcPr>
          <w:p w14:paraId="5DAE6655"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0698A638"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292D75EE"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5011FF28" w14:textId="671EC675"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3245A26C" w14:textId="589F5F47" w:rsidR="00D40BDF" w:rsidRPr="00B044BB" w:rsidRDefault="00D40BDF" w:rsidP="00D40BDF">
            <w:pPr>
              <w:widowControl w:val="0"/>
              <w:ind w:right="242"/>
              <w:rPr>
                <w:rFonts w:asciiTheme="minorHAnsi" w:eastAsia="Trebuchet MS" w:hAnsiTheme="minorHAnsi" w:cstheme="minorHAnsi"/>
                <w:spacing w:val="-1"/>
                <w:sz w:val="22"/>
                <w:szCs w:val="22"/>
                <w:highlight w:val="lightGray"/>
              </w:rPr>
            </w:pPr>
          </w:p>
        </w:tc>
      </w:tr>
      <w:tr w:rsidR="00D40BDF" w:rsidRPr="00B044BB" w14:paraId="407DEB79" w14:textId="77777777" w:rsidTr="00D40BDF">
        <w:trPr>
          <w:cantSplit/>
        </w:trPr>
        <w:tc>
          <w:tcPr>
            <w:tcW w:w="5035" w:type="dxa"/>
          </w:tcPr>
          <w:p w14:paraId="02CDC65D" w14:textId="77777777" w:rsidR="00D40BDF" w:rsidRPr="00B044BB" w:rsidRDefault="00D40BDF" w:rsidP="00D40BDF">
            <w:pPr>
              <w:widowControl w:val="0"/>
              <w:ind w:left="341" w:right="242"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t>iv.</w:t>
            </w:r>
            <w:r w:rsidRPr="00B044BB">
              <w:rPr>
                <w:rFonts w:asciiTheme="minorHAnsi" w:eastAsia="Trebuchet MS" w:hAnsiTheme="minorHAnsi" w:cstheme="minorHAnsi"/>
                <w:spacing w:val="-1"/>
                <w:sz w:val="20"/>
                <w:szCs w:val="22"/>
              </w:rPr>
              <w:tab/>
              <w:t>Governing board policies/procedures/bylaws related to conflict of interest</w:t>
            </w:r>
          </w:p>
        </w:tc>
        <w:tc>
          <w:tcPr>
            <w:tcW w:w="5040" w:type="dxa"/>
          </w:tcPr>
          <w:p w14:paraId="3083FAF7"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523F9019"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6B87FC07"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5ADC766D" w14:textId="10071B0F"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2B3F8FD7" w14:textId="56C22213"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p>
        </w:tc>
      </w:tr>
    </w:tbl>
    <w:p w14:paraId="39BF4C8F" w14:textId="77777777" w:rsidR="00354ED1" w:rsidRPr="00B044BB" w:rsidRDefault="00354ED1" w:rsidP="00354ED1">
      <w:pPr>
        <w:widowControl w:val="0"/>
        <w:ind w:right="242"/>
        <w:rPr>
          <w:rFonts w:asciiTheme="minorHAnsi" w:eastAsia="Trebuchet MS" w:hAnsiTheme="minorHAnsi" w:cstheme="minorHAnsi"/>
          <w:spacing w:val="-1"/>
          <w:sz w:val="22"/>
          <w:szCs w:val="22"/>
        </w:rPr>
      </w:pPr>
    </w:p>
    <w:p w14:paraId="7AE8EE5A" w14:textId="77777777" w:rsidR="00354ED1" w:rsidRPr="00B044BB" w:rsidRDefault="00354ED1" w:rsidP="00354ED1">
      <w:pPr>
        <w:widowControl w:val="0"/>
        <w:ind w:right="242"/>
        <w:outlineLvl w:val="1"/>
        <w:rPr>
          <w:rFonts w:asciiTheme="minorHAnsi" w:eastAsia="Trebuchet MS" w:hAnsiTheme="minorHAnsi" w:cstheme="minorHAnsi"/>
          <w:b/>
          <w:spacing w:val="-1"/>
          <w:sz w:val="28"/>
          <w:szCs w:val="22"/>
        </w:rPr>
      </w:pPr>
      <w:bookmarkStart w:id="31" w:name="_Toc144193587"/>
      <w:bookmarkStart w:id="32" w:name="_Toc145670542"/>
      <w:r w:rsidRPr="00B044BB">
        <w:rPr>
          <w:rFonts w:asciiTheme="minorHAnsi" w:eastAsia="Trebuchet MS" w:hAnsiTheme="minorHAnsi" w:cstheme="minorHAnsi"/>
          <w:b/>
          <w:spacing w:val="-1"/>
          <w:sz w:val="28"/>
          <w:szCs w:val="22"/>
        </w:rPr>
        <w:t>Other Federal Regulations and Related Commission Policies</w:t>
      </w:r>
      <w:bookmarkEnd w:id="31"/>
      <w:bookmarkEnd w:id="32"/>
    </w:p>
    <w:tbl>
      <w:tblPr>
        <w:tblStyle w:val="TableGrid1"/>
        <w:tblW w:w="10075" w:type="dxa"/>
        <w:tblLook w:val="04A0" w:firstRow="1" w:lastRow="0" w:firstColumn="1" w:lastColumn="0" w:noHBand="0" w:noVBand="1"/>
      </w:tblPr>
      <w:tblGrid>
        <w:gridCol w:w="5395"/>
        <w:gridCol w:w="4680"/>
      </w:tblGrid>
      <w:tr w:rsidR="00354ED1" w:rsidRPr="00B044BB" w14:paraId="37388B02" w14:textId="77777777" w:rsidTr="001C01AA">
        <w:tc>
          <w:tcPr>
            <w:tcW w:w="5395" w:type="dxa"/>
          </w:tcPr>
          <w:p w14:paraId="550CDBD2" w14:textId="77777777" w:rsidR="00354ED1" w:rsidRPr="00B044BB" w:rsidRDefault="00354ED1" w:rsidP="00354ED1">
            <w:pPr>
              <w:widowControl w:val="0"/>
              <w:ind w:right="242"/>
              <w:rPr>
                <w:rFonts w:asciiTheme="minorHAnsi" w:eastAsia="Trebuchet MS" w:hAnsiTheme="minorHAnsi" w:cstheme="minorHAnsi"/>
                <w:b/>
                <w:spacing w:val="-1"/>
                <w:sz w:val="22"/>
                <w:szCs w:val="22"/>
              </w:rPr>
            </w:pPr>
            <w:r w:rsidRPr="00B044BB">
              <w:rPr>
                <w:rFonts w:asciiTheme="minorHAnsi" w:eastAsia="Trebuchet MS" w:hAnsiTheme="minorHAnsi" w:cstheme="minorHAnsi"/>
                <w:b/>
                <w:spacing w:val="-1"/>
                <w:sz w:val="22"/>
                <w:szCs w:val="22"/>
              </w:rPr>
              <w:t>Checklist Item</w:t>
            </w:r>
          </w:p>
        </w:tc>
        <w:tc>
          <w:tcPr>
            <w:tcW w:w="4680" w:type="dxa"/>
          </w:tcPr>
          <w:p w14:paraId="6959DB22" w14:textId="76D13C41" w:rsidR="00354ED1" w:rsidRPr="00B044BB" w:rsidRDefault="001C01AA" w:rsidP="00354ED1">
            <w:pPr>
              <w:widowControl w:val="0"/>
              <w:ind w:right="242"/>
              <w:rPr>
                <w:rFonts w:asciiTheme="minorHAnsi" w:eastAsia="Trebuchet MS" w:hAnsiTheme="minorHAnsi" w:cstheme="minorHAnsi"/>
                <w:b/>
                <w:spacing w:val="-1"/>
                <w:sz w:val="22"/>
                <w:szCs w:val="22"/>
              </w:rPr>
            </w:pPr>
            <w:r w:rsidRPr="00B044BB">
              <w:rPr>
                <w:rFonts w:asciiTheme="minorHAnsi" w:eastAsia="Trebuchet MS" w:hAnsiTheme="minorHAnsi" w:cstheme="minorHAnsi"/>
                <w:b/>
                <w:spacing w:val="-1"/>
                <w:sz w:val="22"/>
                <w:szCs w:val="22"/>
              </w:rPr>
              <w:t>Conclusions</w:t>
            </w:r>
          </w:p>
        </w:tc>
      </w:tr>
      <w:tr w:rsidR="00D40BDF" w:rsidRPr="00B044BB" w14:paraId="482DC81D" w14:textId="77777777" w:rsidTr="001C01AA">
        <w:tc>
          <w:tcPr>
            <w:tcW w:w="5395" w:type="dxa"/>
          </w:tcPr>
          <w:p w14:paraId="0F399589"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proofErr w:type="spellStart"/>
            <w:r w:rsidRPr="00B044BB">
              <w:rPr>
                <w:rFonts w:asciiTheme="minorHAnsi" w:eastAsia="Trebuchet MS" w:hAnsiTheme="minorHAnsi" w:cstheme="minorHAnsi"/>
                <w:spacing w:val="-1"/>
                <w:sz w:val="20"/>
                <w:szCs w:val="22"/>
              </w:rPr>
              <w:t>i</w:t>
            </w:r>
            <w:proofErr w:type="spellEnd"/>
            <w:r w:rsidRPr="00B044BB">
              <w:rPr>
                <w:rFonts w:asciiTheme="minorHAnsi" w:eastAsia="Trebuchet MS" w:hAnsiTheme="minorHAnsi" w:cstheme="minorHAnsi"/>
                <w:spacing w:val="-1"/>
                <w:sz w:val="20"/>
                <w:szCs w:val="22"/>
              </w:rPr>
              <w:t>.</w:t>
            </w:r>
            <w:r w:rsidRPr="00B044BB">
              <w:rPr>
                <w:rFonts w:asciiTheme="minorHAnsi" w:eastAsia="Trebuchet MS" w:hAnsiTheme="minorHAnsi" w:cstheme="minorHAnsi"/>
                <w:spacing w:val="-1"/>
                <w:sz w:val="22"/>
                <w:szCs w:val="22"/>
              </w:rPr>
              <w:tab/>
            </w:r>
            <w:r w:rsidRPr="00B044BB">
              <w:rPr>
                <w:rFonts w:asciiTheme="minorHAnsi" w:eastAsia="Trebuchet MS" w:hAnsiTheme="minorHAnsi" w:cstheme="minorHAnsi"/>
                <w:spacing w:val="-1"/>
                <w:sz w:val="20"/>
                <w:szCs w:val="22"/>
              </w:rPr>
              <w:t xml:space="preserve">Documentation of the institution’s appropriate and timely </w:t>
            </w:r>
            <w:r w:rsidRPr="00B044BB">
              <w:rPr>
                <w:rFonts w:asciiTheme="minorHAnsi" w:eastAsia="Trebuchet MS" w:hAnsiTheme="minorHAnsi" w:cstheme="minorHAnsi"/>
                <w:spacing w:val="-1"/>
                <w:sz w:val="20"/>
                <w:szCs w:val="22"/>
              </w:rPr>
              <w:lastRenderedPageBreak/>
              <w:t xml:space="preserve">effort to solicit third party comment in advance of the Focused Site Visit and – if applicable - cooperate with the review team in any necessary follow-up </w:t>
            </w:r>
          </w:p>
          <w:p w14:paraId="2F2A5906" w14:textId="77777777" w:rsidR="00D40BDF" w:rsidRPr="00B044BB" w:rsidRDefault="00D40BDF" w:rsidP="00D40BDF">
            <w:pPr>
              <w:widowControl w:val="0"/>
              <w:ind w:left="341" w:right="-20" w:hanging="341"/>
              <w:rPr>
                <w:rFonts w:asciiTheme="minorHAnsi" w:eastAsia="Trebuchet MS" w:hAnsiTheme="minorHAnsi" w:cstheme="minorHAnsi"/>
                <w:spacing w:val="-1"/>
                <w:sz w:val="20"/>
                <w:szCs w:val="22"/>
              </w:rPr>
            </w:pPr>
          </w:p>
          <w:p w14:paraId="06A61420" w14:textId="77777777" w:rsidR="00D40BDF" w:rsidRPr="00B044BB" w:rsidRDefault="00D40BDF" w:rsidP="00D40BDF">
            <w:pPr>
              <w:widowControl w:val="0"/>
              <w:ind w:right="-20"/>
              <w:rPr>
                <w:rFonts w:asciiTheme="minorHAnsi" w:eastAsia="Trebuchet MS" w:hAnsiTheme="minorHAnsi" w:cstheme="minorHAnsi"/>
                <w:spacing w:val="-1"/>
                <w:sz w:val="18"/>
                <w:szCs w:val="18"/>
              </w:rPr>
            </w:pPr>
            <w:r w:rsidRPr="00B044BB">
              <w:rPr>
                <w:rFonts w:asciiTheme="minorHAnsi" w:eastAsia="Trebuchet MS" w:hAnsiTheme="minorHAnsi" w:cstheme="minorHAnsi"/>
                <w:spacing w:val="-1"/>
                <w:sz w:val="18"/>
                <w:szCs w:val="18"/>
              </w:rPr>
              <w:t xml:space="preserve">See </w:t>
            </w:r>
            <w:hyperlink r:id="rId15" w:history="1">
              <w:r w:rsidRPr="00B044BB">
                <w:rPr>
                  <w:rFonts w:asciiTheme="minorHAnsi" w:eastAsia="Trebuchet MS" w:hAnsiTheme="minorHAnsi" w:cstheme="minorHAnsi"/>
                  <w:i/>
                  <w:color w:val="0000FF"/>
                  <w:spacing w:val="-1"/>
                  <w:sz w:val="18"/>
                  <w:szCs w:val="18"/>
                  <w:u w:val="single"/>
                </w:rPr>
                <w:t>Policy on Rights, Responsibilities, and Good Practice in Relations with Member Institutions</w:t>
              </w:r>
            </w:hyperlink>
            <w:r w:rsidRPr="00B044BB">
              <w:rPr>
                <w:rFonts w:asciiTheme="minorHAnsi" w:eastAsia="Trebuchet MS" w:hAnsiTheme="minorHAnsi" w:cstheme="minorHAnsi"/>
                <w:i/>
                <w:spacing w:val="-1"/>
                <w:sz w:val="18"/>
                <w:szCs w:val="18"/>
              </w:rPr>
              <w:t xml:space="preserve">, </w:t>
            </w:r>
            <w:r w:rsidRPr="00B044BB">
              <w:rPr>
                <w:rFonts w:asciiTheme="minorHAnsi" w:eastAsia="Trebuchet MS" w:hAnsiTheme="minorHAnsi" w:cstheme="minorHAnsi"/>
                <w:spacing w:val="-1"/>
                <w:sz w:val="18"/>
                <w:szCs w:val="18"/>
              </w:rPr>
              <w:t>Section D</w:t>
            </w:r>
          </w:p>
        </w:tc>
        <w:tc>
          <w:tcPr>
            <w:tcW w:w="4680" w:type="dxa"/>
          </w:tcPr>
          <w:p w14:paraId="63CAB542"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lastRenderedPageBreak/>
              <w:t>____</w:t>
            </w:r>
            <w:r>
              <w:rPr>
                <w:rFonts w:asciiTheme="minorHAnsi" w:eastAsia="Trebuchet MS" w:hAnsiTheme="minorHAnsi" w:cstheme="minorHAnsi"/>
                <w:spacing w:val="-1"/>
                <w:sz w:val="20"/>
                <w:szCs w:val="22"/>
                <w:highlight w:val="lightGray"/>
              </w:rPr>
              <w:t>Verified</w:t>
            </w:r>
          </w:p>
          <w:p w14:paraId="72988C73"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lastRenderedPageBreak/>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6151120F"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7E2EB412" w14:textId="09A3A151"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2C5EB40B" w14:textId="5D4BC452" w:rsidR="00D40BDF" w:rsidRPr="00B044BB" w:rsidRDefault="00D40BDF" w:rsidP="00D40BDF">
            <w:pPr>
              <w:widowControl w:val="0"/>
              <w:ind w:right="-20"/>
              <w:rPr>
                <w:rFonts w:asciiTheme="minorHAnsi" w:eastAsia="Trebuchet MS" w:hAnsiTheme="minorHAnsi" w:cstheme="minorHAnsi"/>
                <w:spacing w:val="-1"/>
                <w:sz w:val="22"/>
                <w:szCs w:val="22"/>
              </w:rPr>
            </w:pPr>
          </w:p>
        </w:tc>
      </w:tr>
      <w:tr w:rsidR="00D40BDF" w:rsidRPr="00B044BB" w14:paraId="70D056BC" w14:textId="77777777" w:rsidTr="001C01AA">
        <w:tc>
          <w:tcPr>
            <w:tcW w:w="5395" w:type="dxa"/>
          </w:tcPr>
          <w:p w14:paraId="1F62CA44" w14:textId="77777777" w:rsidR="00D40BDF" w:rsidRPr="00B044BB" w:rsidRDefault="00D40BDF" w:rsidP="00D40BDF">
            <w:pPr>
              <w:widowControl w:val="0"/>
              <w:ind w:left="341" w:right="70" w:hanging="341"/>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20"/>
                <w:szCs w:val="22"/>
              </w:rPr>
              <w:lastRenderedPageBreak/>
              <w:t>ii.</w:t>
            </w:r>
            <w:r w:rsidRPr="00B044BB">
              <w:rPr>
                <w:rFonts w:asciiTheme="minorHAnsi" w:eastAsia="Trebuchet MS" w:hAnsiTheme="minorHAnsi" w:cstheme="minorHAnsi"/>
                <w:spacing w:val="-1"/>
                <w:sz w:val="20"/>
                <w:szCs w:val="22"/>
              </w:rPr>
              <w:tab/>
              <w:t>Documentation that the institution provides accurate information for the public concerning its accredited status with ACCJC on its institutional website, no more than one page (one click) away from the home page</w:t>
            </w:r>
          </w:p>
          <w:p w14:paraId="2BF6625A" w14:textId="77777777" w:rsidR="00D40BDF" w:rsidRPr="00B044BB" w:rsidRDefault="00D40BDF" w:rsidP="00D40BDF">
            <w:pPr>
              <w:widowControl w:val="0"/>
              <w:ind w:right="70"/>
              <w:rPr>
                <w:rFonts w:asciiTheme="minorHAnsi" w:eastAsia="Trebuchet MS" w:hAnsiTheme="minorHAnsi" w:cstheme="minorHAnsi"/>
                <w:spacing w:val="-1"/>
                <w:sz w:val="20"/>
                <w:szCs w:val="22"/>
              </w:rPr>
            </w:pPr>
          </w:p>
          <w:p w14:paraId="2627F3C2" w14:textId="77777777" w:rsidR="00D40BDF" w:rsidRPr="00B044BB" w:rsidRDefault="00D40BDF" w:rsidP="00D40BDF">
            <w:pPr>
              <w:widowControl w:val="0"/>
              <w:ind w:right="70"/>
              <w:rPr>
                <w:rFonts w:asciiTheme="minorHAnsi" w:eastAsia="Trebuchet MS" w:hAnsiTheme="minorHAnsi" w:cstheme="minorHAnsi"/>
                <w:spacing w:val="-1"/>
                <w:sz w:val="20"/>
                <w:szCs w:val="22"/>
              </w:rPr>
            </w:pPr>
            <w:r w:rsidRPr="00B044BB">
              <w:rPr>
                <w:rFonts w:asciiTheme="minorHAnsi" w:eastAsia="Trebuchet MS" w:hAnsiTheme="minorHAnsi" w:cstheme="minorHAnsi"/>
                <w:spacing w:val="-1"/>
                <w:sz w:val="18"/>
                <w:szCs w:val="22"/>
              </w:rPr>
              <w:t xml:space="preserve">See </w:t>
            </w:r>
            <w:hyperlink r:id="rId16" w:history="1">
              <w:r w:rsidRPr="00B044BB">
                <w:rPr>
                  <w:rFonts w:asciiTheme="minorHAnsi" w:eastAsia="Trebuchet MS" w:hAnsiTheme="minorHAnsi" w:cstheme="minorHAnsi"/>
                  <w:i/>
                  <w:color w:val="0000FF"/>
                  <w:spacing w:val="-1"/>
                  <w:sz w:val="18"/>
                  <w:szCs w:val="22"/>
                  <w:u w:val="single"/>
                </w:rPr>
                <w:t>Policy on Representation of Accredited Status</w:t>
              </w:r>
            </w:hyperlink>
          </w:p>
        </w:tc>
        <w:tc>
          <w:tcPr>
            <w:tcW w:w="4680" w:type="dxa"/>
          </w:tcPr>
          <w:p w14:paraId="14D2A3F7"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p>
          <w:p w14:paraId="6FE8EBCE"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____</w:t>
            </w:r>
            <w:r>
              <w:rPr>
                <w:rFonts w:asciiTheme="minorHAnsi" w:eastAsia="Trebuchet MS" w:hAnsiTheme="minorHAnsi" w:cstheme="minorHAnsi"/>
                <w:spacing w:val="-1"/>
                <w:sz w:val="20"/>
                <w:szCs w:val="22"/>
                <w:highlight w:val="lightGray"/>
              </w:rPr>
              <w:t>Verified</w:t>
            </w:r>
            <w:r w:rsidRPr="00B044BB">
              <w:rPr>
                <w:rFonts w:asciiTheme="minorHAnsi" w:eastAsia="Trebuchet MS" w:hAnsiTheme="minorHAnsi" w:cstheme="minorHAnsi"/>
                <w:spacing w:val="-1"/>
                <w:sz w:val="20"/>
                <w:szCs w:val="22"/>
                <w:highlight w:val="lightGray"/>
              </w:rPr>
              <w:t xml:space="preserve">, with Recommendation(s) for </w:t>
            </w:r>
            <w:proofErr w:type="gramStart"/>
            <w:r w:rsidRPr="00B044BB">
              <w:rPr>
                <w:rFonts w:asciiTheme="minorHAnsi" w:eastAsia="Trebuchet MS" w:hAnsiTheme="minorHAnsi" w:cstheme="minorHAnsi"/>
                <w:spacing w:val="-1"/>
                <w:sz w:val="20"/>
                <w:szCs w:val="22"/>
                <w:highlight w:val="lightGray"/>
              </w:rPr>
              <w:t>improvement</w:t>
            </w:r>
            <w:proofErr w:type="gramEnd"/>
          </w:p>
          <w:p w14:paraId="55AB3D10"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r w:rsidRPr="00B044BB">
              <w:rPr>
                <w:rFonts w:asciiTheme="minorHAnsi" w:eastAsia="Trebuchet MS" w:hAnsiTheme="minorHAnsi" w:cstheme="minorHAnsi"/>
                <w:spacing w:val="-1"/>
                <w:sz w:val="20"/>
                <w:szCs w:val="22"/>
                <w:highlight w:val="lightGray"/>
              </w:rPr>
              <w:t xml:space="preserve">____Not </w:t>
            </w:r>
            <w:proofErr w:type="gramStart"/>
            <w:r w:rsidRPr="00B044BB">
              <w:rPr>
                <w:rFonts w:asciiTheme="minorHAnsi" w:eastAsia="Trebuchet MS" w:hAnsiTheme="minorHAnsi" w:cstheme="minorHAnsi"/>
                <w:spacing w:val="-1"/>
                <w:sz w:val="20"/>
                <w:szCs w:val="22"/>
                <w:highlight w:val="lightGray"/>
              </w:rPr>
              <w:t>met</w:t>
            </w:r>
            <w:proofErr w:type="gramEnd"/>
            <w:r w:rsidRPr="00B044BB">
              <w:rPr>
                <w:rFonts w:asciiTheme="minorHAnsi" w:eastAsia="Trebuchet MS" w:hAnsiTheme="minorHAnsi" w:cstheme="minorHAnsi"/>
                <w:spacing w:val="-1"/>
                <w:sz w:val="20"/>
                <w:szCs w:val="22"/>
                <w:highlight w:val="lightGray"/>
              </w:rPr>
              <w:t xml:space="preserve"> </w:t>
            </w:r>
          </w:p>
          <w:p w14:paraId="25527923" w14:textId="3E89BCEA" w:rsidR="00D40BDF" w:rsidRDefault="00D40BDF" w:rsidP="00D40BDF">
            <w:pPr>
              <w:widowControl w:val="0"/>
              <w:ind w:right="242"/>
              <w:rPr>
                <w:rFonts w:asciiTheme="minorHAnsi" w:eastAsia="Trebuchet MS" w:hAnsiTheme="minorHAnsi" w:cstheme="minorHAnsi"/>
                <w:spacing w:val="-1"/>
                <w:sz w:val="20"/>
                <w:szCs w:val="22"/>
                <w:highlight w:val="lightGray"/>
              </w:rPr>
            </w:pPr>
            <w:r>
              <w:rPr>
                <w:rFonts w:asciiTheme="minorHAnsi" w:eastAsia="Trebuchet MS" w:hAnsiTheme="minorHAnsi" w:cstheme="minorHAnsi"/>
                <w:b/>
                <w:spacing w:val="-1"/>
                <w:sz w:val="20"/>
                <w:szCs w:val="22"/>
                <w:highlight w:val="lightGray"/>
              </w:rPr>
              <w:t xml:space="preserve">Recommendation(s) for </w:t>
            </w:r>
            <w:r w:rsidR="00BD5789">
              <w:rPr>
                <w:rFonts w:asciiTheme="minorHAnsi" w:eastAsia="Trebuchet MS" w:hAnsiTheme="minorHAnsi" w:cstheme="minorHAnsi"/>
                <w:b/>
                <w:spacing w:val="-1"/>
                <w:sz w:val="20"/>
                <w:szCs w:val="22"/>
                <w:highlight w:val="lightGray"/>
              </w:rPr>
              <w:t>improvement</w:t>
            </w:r>
            <w:r w:rsidRPr="00B044BB">
              <w:rPr>
                <w:rFonts w:asciiTheme="minorHAnsi" w:eastAsia="Trebuchet MS" w:hAnsiTheme="minorHAnsi" w:cstheme="minorHAnsi"/>
                <w:spacing w:val="-1"/>
                <w:sz w:val="20"/>
                <w:szCs w:val="22"/>
                <w:highlight w:val="lightGray"/>
              </w:rPr>
              <w:t xml:space="preserve">:  </w:t>
            </w:r>
          </w:p>
          <w:p w14:paraId="16E802F2" w14:textId="77777777" w:rsidR="00D40BDF" w:rsidRDefault="00D40BDF" w:rsidP="00D40BDF">
            <w:pPr>
              <w:widowControl w:val="0"/>
              <w:ind w:right="242"/>
              <w:rPr>
                <w:rFonts w:asciiTheme="minorHAnsi" w:eastAsia="Trebuchet MS" w:hAnsiTheme="minorHAnsi" w:cstheme="minorHAnsi"/>
                <w:spacing w:val="-1"/>
                <w:sz w:val="20"/>
                <w:szCs w:val="22"/>
                <w:highlight w:val="lightGray"/>
              </w:rPr>
            </w:pPr>
          </w:p>
          <w:p w14:paraId="03500539" w14:textId="77777777" w:rsidR="00D40BDF" w:rsidRPr="00B044BB" w:rsidRDefault="00D40BDF" w:rsidP="00D40BDF">
            <w:pPr>
              <w:widowControl w:val="0"/>
              <w:ind w:right="242"/>
              <w:rPr>
                <w:rFonts w:asciiTheme="minorHAnsi" w:eastAsia="Trebuchet MS" w:hAnsiTheme="minorHAnsi" w:cstheme="minorHAnsi"/>
                <w:spacing w:val="-1"/>
                <w:sz w:val="20"/>
                <w:szCs w:val="22"/>
                <w:highlight w:val="lightGray"/>
              </w:rPr>
            </w:pPr>
          </w:p>
          <w:p w14:paraId="65BF23E1" w14:textId="6FC9A342" w:rsidR="00D40BDF" w:rsidRPr="00B044BB" w:rsidRDefault="00D40BDF" w:rsidP="00D40BDF">
            <w:pPr>
              <w:widowControl w:val="0"/>
              <w:ind w:right="70"/>
              <w:rPr>
                <w:rFonts w:asciiTheme="minorHAnsi" w:eastAsia="Trebuchet MS" w:hAnsiTheme="minorHAnsi" w:cstheme="minorHAnsi"/>
                <w:spacing w:val="-1"/>
                <w:sz w:val="20"/>
                <w:szCs w:val="22"/>
                <w:highlight w:val="lightGray"/>
              </w:rPr>
            </w:pPr>
          </w:p>
        </w:tc>
      </w:tr>
    </w:tbl>
    <w:p w14:paraId="039C6F00" w14:textId="77777777" w:rsidR="00354ED1" w:rsidRPr="00B044BB" w:rsidRDefault="00354ED1" w:rsidP="00354ED1">
      <w:pPr>
        <w:widowControl w:val="0"/>
        <w:ind w:right="242"/>
        <w:rPr>
          <w:rFonts w:asciiTheme="minorHAnsi" w:eastAsia="Trebuchet MS" w:hAnsiTheme="minorHAnsi" w:cstheme="minorHAnsi"/>
          <w:spacing w:val="-1"/>
          <w:sz w:val="22"/>
          <w:szCs w:val="22"/>
        </w:rPr>
      </w:pPr>
    </w:p>
    <w:p w14:paraId="38EF732D" w14:textId="3CFE9B36" w:rsidR="00591AE7" w:rsidRPr="00B044BB" w:rsidRDefault="00354ED1" w:rsidP="00684CD9">
      <w:pPr>
        <w:pStyle w:val="Heading1"/>
        <w:rPr>
          <w:rFonts w:asciiTheme="minorHAnsi" w:hAnsiTheme="minorHAnsi" w:cstheme="minorHAnsi"/>
        </w:rPr>
      </w:pPr>
      <w:r w:rsidRPr="00B044BB">
        <w:rPr>
          <w:rFonts w:asciiTheme="minorHAnsi" w:eastAsia="Trebuchet MS" w:hAnsiTheme="minorHAnsi" w:cstheme="minorHAnsi"/>
          <w:spacing w:val="-1"/>
          <w:sz w:val="22"/>
          <w:szCs w:val="22"/>
        </w:rPr>
        <w:br w:type="page"/>
      </w:r>
      <w:bookmarkStart w:id="33" w:name="_Toc145670543"/>
      <w:r w:rsidR="00060B4F" w:rsidRPr="00B044BB">
        <w:rPr>
          <w:rFonts w:asciiTheme="minorHAnsi" w:hAnsiTheme="minorHAnsi" w:cstheme="minorHAnsi"/>
        </w:rPr>
        <w:lastRenderedPageBreak/>
        <w:t xml:space="preserve">Appendix: </w:t>
      </w:r>
      <w:r w:rsidR="00591AE7" w:rsidRPr="00B044BB">
        <w:rPr>
          <w:rFonts w:asciiTheme="minorHAnsi" w:hAnsiTheme="minorHAnsi" w:cstheme="minorHAnsi"/>
        </w:rPr>
        <w:t>Core Inquiries</w:t>
      </w:r>
      <w:bookmarkEnd w:id="33"/>
      <w:r w:rsidR="00591AE7" w:rsidRPr="00B044BB">
        <w:rPr>
          <w:rFonts w:asciiTheme="minorHAnsi" w:hAnsiTheme="minorHAnsi" w:cstheme="minorHAnsi"/>
        </w:rPr>
        <w:t xml:space="preserve"> </w:t>
      </w:r>
    </w:p>
    <w:p w14:paraId="55224662" w14:textId="77777777" w:rsidR="00591AE7" w:rsidRPr="00B044BB" w:rsidRDefault="00591AE7" w:rsidP="00591AE7">
      <w:pPr>
        <w:jc w:val="center"/>
        <w:rPr>
          <w:rFonts w:asciiTheme="minorHAnsi" w:hAnsiTheme="minorHAnsi" w:cstheme="minorHAnsi"/>
        </w:rPr>
      </w:pPr>
    </w:p>
    <w:p w14:paraId="6DDCCFC0" w14:textId="7F462E83" w:rsidR="000C2347" w:rsidRPr="00B044BB" w:rsidRDefault="00060B4F" w:rsidP="000C2347">
      <w:pPr>
        <w:rPr>
          <w:rFonts w:asciiTheme="minorHAnsi" w:hAnsiTheme="minorHAnsi" w:cstheme="minorHAnsi"/>
        </w:rPr>
      </w:pPr>
      <w:r w:rsidRPr="00B044BB">
        <w:rPr>
          <w:rFonts w:asciiTheme="minorHAnsi" w:hAnsiTheme="minorHAnsi" w:cstheme="minorHAnsi"/>
          <w:highlight w:val="yellow"/>
        </w:rPr>
        <w:t>Append the Core Inquiries report submitted to the institution</w:t>
      </w:r>
      <w:r w:rsidR="00684CD9" w:rsidRPr="00B044BB">
        <w:rPr>
          <w:rFonts w:asciiTheme="minorHAnsi" w:hAnsiTheme="minorHAnsi" w:cstheme="minorHAnsi"/>
          <w:highlight w:val="yellow"/>
        </w:rPr>
        <w:t>.</w:t>
      </w:r>
    </w:p>
    <w:p w14:paraId="4B1AE46C" w14:textId="77777777" w:rsidR="000C2347" w:rsidRPr="00B044BB" w:rsidRDefault="000C2347" w:rsidP="000C2347">
      <w:pPr>
        <w:rPr>
          <w:rFonts w:asciiTheme="minorHAnsi" w:hAnsiTheme="minorHAnsi" w:cstheme="minorHAnsi"/>
        </w:rPr>
      </w:pPr>
    </w:p>
    <w:p w14:paraId="61B9DDD2" w14:textId="77777777" w:rsidR="000C2347" w:rsidRPr="00B044BB" w:rsidRDefault="000C2347" w:rsidP="000C2347">
      <w:pPr>
        <w:rPr>
          <w:rFonts w:asciiTheme="minorHAnsi" w:hAnsiTheme="minorHAnsi" w:cstheme="minorHAnsi"/>
        </w:rPr>
      </w:pPr>
    </w:p>
    <w:sectPr w:rsidR="000C2347" w:rsidRPr="00B044BB" w:rsidSect="00CE6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4D36C" w14:textId="77777777" w:rsidR="00CE602C" w:rsidRDefault="00CE602C">
      <w:r>
        <w:separator/>
      </w:r>
    </w:p>
  </w:endnote>
  <w:endnote w:type="continuationSeparator" w:id="0">
    <w:p w14:paraId="1E4D362E" w14:textId="77777777" w:rsidR="00CE602C" w:rsidRDefault="00CE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6DAED" w14:textId="573F6610" w:rsidR="007507C3" w:rsidRDefault="007507C3" w:rsidP="00951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4BB">
      <w:rPr>
        <w:rStyle w:val="PageNumber"/>
        <w:noProof/>
      </w:rPr>
      <w:t>2</w:t>
    </w:r>
    <w:r>
      <w:rPr>
        <w:rStyle w:val="PageNumber"/>
      </w:rPr>
      <w:fldChar w:fldCharType="end"/>
    </w:r>
  </w:p>
  <w:p w14:paraId="6769946E" w14:textId="77777777" w:rsidR="007507C3" w:rsidRDefault="007507C3" w:rsidP="00E675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B91C0" w14:textId="50A88FC5" w:rsidR="007507C3" w:rsidRPr="002E4677" w:rsidRDefault="007507C3" w:rsidP="00951322">
    <w:pPr>
      <w:pStyle w:val="Footer"/>
      <w:framePr w:wrap="around" w:vAnchor="text" w:hAnchor="margin" w:xAlign="right" w:y="1"/>
      <w:rPr>
        <w:rStyle w:val="PageNumber"/>
        <w:rFonts w:asciiTheme="minorHAnsi" w:hAnsiTheme="minorHAnsi" w:cstheme="minorHAnsi"/>
      </w:rPr>
    </w:pPr>
    <w:r w:rsidRPr="002E4677">
      <w:rPr>
        <w:rStyle w:val="PageNumber"/>
        <w:rFonts w:asciiTheme="minorHAnsi" w:hAnsiTheme="minorHAnsi" w:cstheme="minorHAnsi"/>
      </w:rPr>
      <w:fldChar w:fldCharType="begin"/>
    </w:r>
    <w:r w:rsidRPr="002E4677">
      <w:rPr>
        <w:rStyle w:val="PageNumber"/>
        <w:rFonts w:asciiTheme="minorHAnsi" w:hAnsiTheme="minorHAnsi" w:cstheme="minorHAnsi"/>
      </w:rPr>
      <w:instrText xml:space="preserve">PAGE  </w:instrText>
    </w:r>
    <w:r w:rsidRPr="002E4677">
      <w:rPr>
        <w:rStyle w:val="PageNumber"/>
        <w:rFonts w:asciiTheme="minorHAnsi" w:hAnsiTheme="minorHAnsi" w:cstheme="minorHAnsi"/>
      </w:rPr>
      <w:fldChar w:fldCharType="separate"/>
    </w:r>
    <w:r w:rsidR="005322A5" w:rsidRPr="002E4677">
      <w:rPr>
        <w:rStyle w:val="PageNumber"/>
        <w:rFonts w:asciiTheme="minorHAnsi" w:hAnsiTheme="minorHAnsi" w:cstheme="minorHAnsi"/>
        <w:noProof/>
      </w:rPr>
      <w:t>20</w:t>
    </w:r>
    <w:r w:rsidRPr="002E4677">
      <w:rPr>
        <w:rStyle w:val="PageNumber"/>
        <w:rFonts w:asciiTheme="minorHAnsi" w:hAnsiTheme="minorHAnsi" w:cstheme="minorHAnsi"/>
      </w:rPr>
      <w:fldChar w:fldCharType="end"/>
    </w:r>
  </w:p>
  <w:p w14:paraId="7C635773" w14:textId="77777777" w:rsidR="007507C3" w:rsidRDefault="007507C3" w:rsidP="00E675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F76F7" w14:textId="77777777" w:rsidR="00CE602C" w:rsidRDefault="00CE602C">
      <w:r>
        <w:separator/>
      </w:r>
    </w:p>
  </w:footnote>
  <w:footnote w:type="continuationSeparator" w:id="0">
    <w:p w14:paraId="46A2E301" w14:textId="77777777" w:rsidR="00CE602C" w:rsidRDefault="00CE6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3121E"/>
    <w:multiLevelType w:val="hybridMultilevel"/>
    <w:tmpl w:val="5F3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0755"/>
    <w:multiLevelType w:val="hybridMultilevel"/>
    <w:tmpl w:val="0158DFB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EC4B61"/>
    <w:multiLevelType w:val="hybridMultilevel"/>
    <w:tmpl w:val="78DE708E"/>
    <w:lvl w:ilvl="0" w:tplc="EE329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57EED"/>
    <w:multiLevelType w:val="hybridMultilevel"/>
    <w:tmpl w:val="627C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C6286"/>
    <w:multiLevelType w:val="hybridMultilevel"/>
    <w:tmpl w:val="3DC8B1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7118E"/>
    <w:multiLevelType w:val="hybridMultilevel"/>
    <w:tmpl w:val="6F7C4452"/>
    <w:lvl w:ilvl="0" w:tplc="B4F24E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042A1"/>
    <w:multiLevelType w:val="hybridMultilevel"/>
    <w:tmpl w:val="A5A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33AE6"/>
    <w:multiLevelType w:val="hybridMultilevel"/>
    <w:tmpl w:val="4E14E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06482"/>
    <w:multiLevelType w:val="hybridMultilevel"/>
    <w:tmpl w:val="40AA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A6AB2"/>
    <w:multiLevelType w:val="hybridMultilevel"/>
    <w:tmpl w:val="21D40D64"/>
    <w:lvl w:ilvl="0" w:tplc="26CCC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03039"/>
    <w:multiLevelType w:val="hybridMultilevel"/>
    <w:tmpl w:val="369413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53232"/>
    <w:multiLevelType w:val="hybridMultilevel"/>
    <w:tmpl w:val="6470B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85ABD"/>
    <w:multiLevelType w:val="hybridMultilevel"/>
    <w:tmpl w:val="A36A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12ACA"/>
    <w:multiLevelType w:val="hybridMultilevel"/>
    <w:tmpl w:val="7CFE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0399B"/>
    <w:multiLevelType w:val="hybridMultilevel"/>
    <w:tmpl w:val="1C9A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63584"/>
    <w:multiLevelType w:val="hybridMultilevel"/>
    <w:tmpl w:val="0AA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17C85"/>
    <w:multiLevelType w:val="hybridMultilevel"/>
    <w:tmpl w:val="8A24FA1A"/>
    <w:lvl w:ilvl="0" w:tplc="B7502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15753"/>
    <w:multiLevelType w:val="hybridMultilevel"/>
    <w:tmpl w:val="CAACE0A4"/>
    <w:lvl w:ilvl="0" w:tplc="B7502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24FC2"/>
    <w:multiLevelType w:val="hybridMultilevel"/>
    <w:tmpl w:val="93D01452"/>
    <w:lvl w:ilvl="0" w:tplc="39CCABD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B7281"/>
    <w:multiLevelType w:val="hybridMultilevel"/>
    <w:tmpl w:val="37D6712E"/>
    <w:lvl w:ilvl="0" w:tplc="B7502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03A5D"/>
    <w:multiLevelType w:val="hybridMultilevel"/>
    <w:tmpl w:val="6DE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93C35"/>
    <w:multiLevelType w:val="hybridMultilevel"/>
    <w:tmpl w:val="A7D2C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6419A"/>
    <w:multiLevelType w:val="hybridMultilevel"/>
    <w:tmpl w:val="C4D4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F7551"/>
    <w:multiLevelType w:val="hybridMultilevel"/>
    <w:tmpl w:val="E00CDA74"/>
    <w:lvl w:ilvl="0" w:tplc="B7502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A64A0"/>
    <w:multiLevelType w:val="hybridMultilevel"/>
    <w:tmpl w:val="45D0BE28"/>
    <w:lvl w:ilvl="0" w:tplc="B7502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51301"/>
    <w:multiLevelType w:val="hybridMultilevel"/>
    <w:tmpl w:val="92C8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906BA"/>
    <w:multiLevelType w:val="hybridMultilevel"/>
    <w:tmpl w:val="673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17D95"/>
    <w:multiLevelType w:val="hybridMultilevel"/>
    <w:tmpl w:val="9118EA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E3AD4"/>
    <w:multiLevelType w:val="hybridMultilevel"/>
    <w:tmpl w:val="0B867BAA"/>
    <w:lvl w:ilvl="0" w:tplc="B7502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309729">
    <w:abstractNumId w:val="7"/>
  </w:num>
  <w:num w:numId="2" w16cid:durableId="964386572">
    <w:abstractNumId w:val="14"/>
  </w:num>
  <w:num w:numId="3" w16cid:durableId="247545365">
    <w:abstractNumId w:val="20"/>
  </w:num>
  <w:num w:numId="4" w16cid:durableId="476260144">
    <w:abstractNumId w:val="0"/>
  </w:num>
  <w:num w:numId="5" w16cid:durableId="1661225807">
    <w:abstractNumId w:val="22"/>
  </w:num>
  <w:num w:numId="6" w16cid:durableId="596670325">
    <w:abstractNumId w:val="8"/>
  </w:num>
  <w:num w:numId="7" w16cid:durableId="2058506233">
    <w:abstractNumId w:val="3"/>
  </w:num>
  <w:num w:numId="8" w16cid:durableId="558520466">
    <w:abstractNumId w:val="25"/>
  </w:num>
  <w:num w:numId="9" w16cid:durableId="997463785">
    <w:abstractNumId w:val="21"/>
  </w:num>
  <w:num w:numId="10" w16cid:durableId="512186735">
    <w:abstractNumId w:val="4"/>
  </w:num>
  <w:num w:numId="11" w16cid:durableId="62216047">
    <w:abstractNumId w:val="2"/>
  </w:num>
  <w:num w:numId="12" w16cid:durableId="533541558">
    <w:abstractNumId w:val="9"/>
  </w:num>
  <w:num w:numId="13" w16cid:durableId="1680426421">
    <w:abstractNumId w:val="23"/>
  </w:num>
  <w:num w:numId="14" w16cid:durableId="816190219">
    <w:abstractNumId w:val="28"/>
  </w:num>
  <w:num w:numId="15" w16cid:durableId="465583232">
    <w:abstractNumId w:val="16"/>
  </w:num>
  <w:num w:numId="16" w16cid:durableId="1730881109">
    <w:abstractNumId w:val="19"/>
  </w:num>
  <w:num w:numId="17" w16cid:durableId="669715715">
    <w:abstractNumId w:val="17"/>
  </w:num>
  <w:num w:numId="18" w16cid:durableId="278221965">
    <w:abstractNumId w:val="24"/>
  </w:num>
  <w:num w:numId="19" w16cid:durableId="449596210">
    <w:abstractNumId w:val="5"/>
  </w:num>
  <w:num w:numId="20" w16cid:durableId="1164511230">
    <w:abstractNumId w:val="11"/>
  </w:num>
  <w:num w:numId="21" w16cid:durableId="1805152219">
    <w:abstractNumId w:val="18"/>
  </w:num>
  <w:num w:numId="22" w16cid:durableId="910693965">
    <w:abstractNumId w:val="15"/>
  </w:num>
  <w:num w:numId="23" w16cid:durableId="2133474859">
    <w:abstractNumId w:val="27"/>
  </w:num>
  <w:num w:numId="24" w16cid:durableId="384641314">
    <w:abstractNumId w:val="10"/>
  </w:num>
  <w:num w:numId="25" w16cid:durableId="28532891">
    <w:abstractNumId w:val="13"/>
  </w:num>
  <w:num w:numId="26" w16cid:durableId="917715903">
    <w:abstractNumId w:val="6"/>
  </w:num>
  <w:num w:numId="27" w16cid:durableId="1209949914">
    <w:abstractNumId w:val="26"/>
  </w:num>
  <w:num w:numId="28" w16cid:durableId="471947381">
    <w:abstractNumId w:val="12"/>
  </w:num>
  <w:num w:numId="29" w16cid:durableId="169876949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DE78AA-B5A8-4198-A10B-4C9BE037F98A}"/>
    <w:docVar w:name="dgnword-eventsink" w:val="19426768"/>
  </w:docVars>
  <w:rsids>
    <w:rsidRoot w:val="000D4BDA"/>
    <w:rsid w:val="00000125"/>
    <w:rsid w:val="00000B13"/>
    <w:rsid w:val="00001353"/>
    <w:rsid w:val="000017C1"/>
    <w:rsid w:val="0000244B"/>
    <w:rsid w:val="00002990"/>
    <w:rsid w:val="00005DA7"/>
    <w:rsid w:val="00006310"/>
    <w:rsid w:val="00007DAF"/>
    <w:rsid w:val="00016C3D"/>
    <w:rsid w:val="00017F8A"/>
    <w:rsid w:val="0002109E"/>
    <w:rsid w:val="00025D74"/>
    <w:rsid w:val="0003226E"/>
    <w:rsid w:val="00035222"/>
    <w:rsid w:val="000357D0"/>
    <w:rsid w:val="00035E48"/>
    <w:rsid w:val="00040E62"/>
    <w:rsid w:val="00042FEB"/>
    <w:rsid w:val="00046801"/>
    <w:rsid w:val="00060057"/>
    <w:rsid w:val="00060B4F"/>
    <w:rsid w:val="00061DE3"/>
    <w:rsid w:val="00062F56"/>
    <w:rsid w:val="00066221"/>
    <w:rsid w:val="00067745"/>
    <w:rsid w:val="0007022D"/>
    <w:rsid w:val="00072838"/>
    <w:rsid w:val="00074112"/>
    <w:rsid w:val="00074F44"/>
    <w:rsid w:val="000801FA"/>
    <w:rsid w:val="00081016"/>
    <w:rsid w:val="000810FE"/>
    <w:rsid w:val="00081CDB"/>
    <w:rsid w:val="00086C80"/>
    <w:rsid w:val="000873C1"/>
    <w:rsid w:val="0008798A"/>
    <w:rsid w:val="00087F69"/>
    <w:rsid w:val="00092262"/>
    <w:rsid w:val="00094CA8"/>
    <w:rsid w:val="00096F7A"/>
    <w:rsid w:val="00097C78"/>
    <w:rsid w:val="000A1537"/>
    <w:rsid w:val="000A3060"/>
    <w:rsid w:val="000A52AA"/>
    <w:rsid w:val="000A645F"/>
    <w:rsid w:val="000A699C"/>
    <w:rsid w:val="000B32CC"/>
    <w:rsid w:val="000B4E1E"/>
    <w:rsid w:val="000B5723"/>
    <w:rsid w:val="000B63A3"/>
    <w:rsid w:val="000C0FA0"/>
    <w:rsid w:val="000C2347"/>
    <w:rsid w:val="000C403E"/>
    <w:rsid w:val="000C51F2"/>
    <w:rsid w:val="000C53F2"/>
    <w:rsid w:val="000C566B"/>
    <w:rsid w:val="000C5F86"/>
    <w:rsid w:val="000C639E"/>
    <w:rsid w:val="000C7A05"/>
    <w:rsid w:val="000D0C04"/>
    <w:rsid w:val="000D4BDA"/>
    <w:rsid w:val="000D5185"/>
    <w:rsid w:val="000D5DFD"/>
    <w:rsid w:val="000D6137"/>
    <w:rsid w:val="000D6558"/>
    <w:rsid w:val="000E3E36"/>
    <w:rsid w:val="000E40FC"/>
    <w:rsid w:val="000E5676"/>
    <w:rsid w:val="000E5ABA"/>
    <w:rsid w:val="000E650D"/>
    <w:rsid w:val="000E7DCF"/>
    <w:rsid w:val="000F3C5D"/>
    <w:rsid w:val="000F4E03"/>
    <w:rsid w:val="000F63BA"/>
    <w:rsid w:val="000F6482"/>
    <w:rsid w:val="000F660F"/>
    <w:rsid w:val="0010054F"/>
    <w:rsid w:val="00102FD6"/>
    <w:rsid w:val="001053B8"/>
    <w:rsid w:val="001055C2"/>
    <w:rsid w:val="00107599"/>
    <w:rsid w:val="001077C1"/>
    <w:rsid w:val="00110B28"/>
    <w:rsid w:val="001111B4"/>
    <w:rsid w:val="001113B8"/>
    <w:rsid w:val="00111961"/>
    <w:rsid w:val="00113756"/>
    <w:rsid w:val="0011685F"/>
    <w:rsid w:val="00116BF6"/>
    <w:rsid w:val="0012730C"/>
    <w:rsid w:val="001322F2"/>
    <w:rsid w:val="001324C7"/>
    <w:rsid w:val="00140BA2"/>
    <w:rsid w:val="00144984"/>
    <w:rsid w:val="001505FB"/>
    <w:rsid w:val="00150E02"/>
    <w:rsid w:val="00151062"/>
    <w:rsid w:val="001514F1"/>
    <w:rsid w:val="001525D0"/>
    <w:rsid w:val="00152F2C"/>
    <w:rsid w:val="00156192"/>
    <w:rsid w:val="00161395"/>
    <w:rsid w:val="00164304"/>
    <w:rsid w:val="00166607"/>
    <w:rsid w:val="00166A02"/>
    <w:rsid w:val="0016723D"/>
    <w:rsid w:val="00170335"/>
    <w:rsid w:val="0017041C"/>
    <w:rsid w:val="00174D3F"/>
    <w:rsid w:val="0018036C"/>
    <w:rsid w:val="00181C71"/>
    <w:rsid w:val="00183368"/>
    <w:rsid w:val="00185384"/>
    <w:rsid w:val="0019099B"/>
    <w:rsid w:val="00196A7C"/>
    <w:rsid w:val="001A06B7"/>
    <w:rsid w:val="001A263D"/>
    <w:rsid w:val="001A4D79"/>
    <w:rsid w:val="001A5731"/>
    <w:rsid w:val="001B10A1"/>
    <w:rsid w:val="001B2141"/>
    <w:rsid w:val="001B3850"/>
    <w:rsid w:val="001B7192"/>
    <w:rsid w:val="001B71B9"/>
    <w:rsid w:val="001C01AA"/>
    <w:rsid w:val="001C25A3"/>
    <w:rsid w:val="001C7D72"/>
    <w:rsid w:val="001D2661"/>
    <w:rsid w:val="001D27E0"/>
    <w:rsid w:val="001D2BA7"/>
    <w:rsid w:val="001E1F4B"/>
    <w:rsid w:val="001E29BB"/>
    <w:rsid w:val="001E79A3"/>
    <w:rsid w:val="001F0E0D"/>
    <w:rsid w:val="001F1127"/>
    <w:rsid w:val="001F17D3"/>
    <w:rsid w:val="001F3123"/>
    <w:rsid w:val="001F335D"/>
    <w:rsid w:val="001F64A2"/>
    <w:rsid w:val="00200337"/>
    <w:rsid w:val="00200537"/>
    <w:rsid w:val="002033DD"/>
    <w:rsid w:val="002049EF"/>
    <w:rsid w:val="0020537A"/>
    <w:rsid w:val="00207904"/>
    <w:rsid w:val="00211C02"/>
    <w:rsid w:val="00212B7F"/>
    <w:rsid w:val="0021537C"/>
    <w:rsid w:val="0021694E"/>
    <w:rsid w:val="002171DB"/>
    <w:rsid w:val="002179E9"/>
    <w:rsid w:val="00217E5D"/>
    <w:rsid w:val="00220775"/>
    <w:rsid w:val="002210EC"/>
    <w:rsid w:val="00221776"/>
    <w:rsid w:val="00221E99"/>
    <w:rsid w:val="00224783"/>
    <w:rsid w:val="00224D7E"/>
    <w:rsid w:val="002253ED"/>
    <w:rsid w:val="00227C3E"/>
    <w:rsid w:val="00230C29"/>
    <w:rsid w:val="00234219"/>
    <w:rsid w:val="00235D5B"/>
    <w:rsid w:val="002402E5"/>
    <w:rsid w:val="00240BE9"/>
    <w:rsid w:val="00241F49"/>
    <w:rsid w:val="00242D1A"/>
    <w:rsid w:val="00242E7B"/>
    <w:rsid w:val="00243A95"/>
    <w:rsid w:val="00245149"/>
    <w:rsid w:val="00250A58"/>
    <w:rsid w:val="00253215"/>
    <w:rsid w:val="00253833"/>
    <w:rsid w:val="002550C1"/>
    <w:rsid w:val="00256CB1"/>
    <w:rsid w:val="00257594"/>
    <w:rsid w:val="00263D49"/>
    <w:rsid w:val="002650D7"/>
    <w:rsid w:val="00271288"/>
    <w:rsid w:val="00272547"/>
    <w:rsid w:val="00272DE9"/>
    <w:rsid w:val="00273590"/>
    <w:rsid w:val="002745FA"/>
    <w:rsid w:val="00274ED0"/>
    <w:rsid w:val="002753F7"/>
    <w:rsid w:val="00276F8D"/>
    <w:rsid w:val="00281339"/>
    <w:rsid w:val="002823ED"/>
    <w:rsid w:val="0028302C"/>
    <w:rsid w:val="00285CC4"/>
    <w:rsid w:val="0028633A"/>
    <w:rsid w:val="00287CE1"/>
    <w:rsid w:val="002918DF"/>
    <w:rsid w:val="00296468"/>
    <w:rsid w:val="002967C6"/>
    <w:rsid w:val="002971D3"/>
    <w:rsid w:val="002A180A"/>
    <w:rsid w:val="002A39CC"/>
    <w:rsid w:val="002A7655"/>
    <w:rsid w:val="002B0439"/>
    <w:rsid w:val="002B1136"/>
    <w:rsid w:val="002B1BCF"/>
    <w:rsid w:val="002B34B8"/>
    <w:rsid w:val="002B4BA6"/>
    <w:rsid w:val="002B721A"/>
    <w:rsid w:val="002C1FDD"/>
    <w:rsid w:val="002C2317"/>
    <w:rsid w:val="002C5083"/>
    <w:rsid w:val="002C52FA"/>
    <w:rsid w:val="002D31AC"/>
    <w:rsid w:val="002D6201"/>
    <w:rsid w:val="002E3946"/>
    <w:rsid w:val="002E4677"/>
    <w:rsid w:val="002E6D87"/>
    <w:rsid w:val="002E78E3"/>
    <w:rsid w:val="002F1E21"/>
    <w:rsid w:val="002F2106"/>
    <w:rsid w:val="002F4A26"/>
    <w:rsid w:val="002F700C"/>
    <w:rsid w:val="00305ED5"/>
    <w:rsid w:val="003076DA"/>
    <w:rsid w:val="00310DEA"/>
    <w:rsid w:val="00313E82"/>
    <w:rsid w:val="00314777"/>
    <w:rsid w:val="003152EB"/>
    <w:rsid w:val="00321597"/>
    <w:rsid w:val="00322322"/>
    <w:rsid w:val="00323FF1"/>
    <w:rsid w:val="00325CEF"/>
    <w:rsid w:val="00325F61"/>
    <w:rsid w:val="003344D6"/>
    <w:rsid w:val="00336365"/>
    <w:rsid w:val="00336AF1"/>
    <w:rsid w:val="00336C31"/>
    <w:rsid w:val="003461DA"/>
    <w:rsid w:val="0034774E"/>
    <w:rsid w:val="003502B9"/>
    <w:rsid w:val="0035166D"/>
    <w:rsid w:val="00351692"/>
    <w:rsid w:val="003543B0"/>
    <w:rsid w:val="00354ED1"/>
    <w:rsid w:val="00361033"/>
    <w:rsid w:val="003629E0"/>
    <w:rsid w:val="003630E5"/>
    <w:rsid w:val="00365E68"/>
    <w:rsid w:val="00366489"/>
    <w:rsid w:val="00367A3C"/>
    <w:rsid w:val="00367F92"/>
    <w:rsid w:val="003712DF"/>
    <w:rsid w:val="003728A2"/>
    <w:rsid w:val="00373A79"/>
    <w:rsid w:val="00375F2D"/>
    <w:rsid w:val="00376C48"/>
    <w:rsid w:val="00384D46"/>
    <w:rsid w:val="00386FDA"/>
    <w:rsid w:val="00393BA4"/>
    <w:rsid w:val="00393DB1"/>
    <w:rsid w:val="00393E42"/>
    <w:rsid w:val="003961CF"/>
    <w:rsid w:val="003A4C68"/>
    <w:rsid w:val="003A5120"/>
    <w:rsid w:val="003A537E"/>
    <w:rsid w:val="003A5DD3"/>
    <w:rsid w:val="003A73F5"/>
    <w:rsid w:val="003B393C"/>
    <w:rsid w:val="003B4E84"/>
    <w:rsid w:val="003C1241"/>
    <w:rsid w:val="003C2B3B"/>
    <w:rsid w:val="003C58AD"/>
    <w:rsid w:val="003C6391"/>
    <w:rsid w:val="003C7FCB"/>
    <w:rsid w:val="003D0C47"/>
    <w:rsid w:val="003D1900"/>
    <w:rsid w:val="003D2247"/>
    <w:rsid w:val="003D598E"/>
    <w:rsid w:val="003D61D2"/>
    <w:rsid w:val="003D7569"/>
    <w:rsid w:val="003E0601"/>
    <w:rsid w:val="003E2AF9"/>
    <w:rsid w:val="003E64BE"/>
    <w:rsid w:val="003F08E3"/>
    <w:rsid w:val="003F0CC7"/>
    <w:rsid w:val="003F15E7"/>
    <w:rsid w:val="003F1DE5"/>
    <w:rsid w:val="00400891"/>
    <w:rsid w:val="004040D2"/>
    <w:rsid w:val="00406AAB"/>
    <w:rsid w:val="00410F49"/>
    <w:rsid w:val="00411E8E"/>
    <w:rsid w:val="00414012"/>
    <w:rsid w:val="00415115"/>
    <w:rsid w:val="00415300"/>
    <w:rsid w:val="00420D3B"/>
    <w:rsid w:val="00420E8F"/>
    <w:rsid w:val="004249A7"/>
    <w:rsid w:val="004251FF"/>
    <w:rsid w:val="00432FB5"/>
    <w:rsid w:val="004355D2"/>
    <w:rsid w:val="0043750F"/>
    <w:rsid w:val="004375A1"/>
    <w:rsid w:val="00442B89"/>
    <w:rsid w:val="00444430"/>
    <w:rsid w:val="00445540"/>
    <w:rsid w:val="00452B28"/>
    <w:rsid w:val="004540F5"/>
    <w:rsid w:val="004552FD"/>
    <w:rsid w:val="004558AE"/>
    <w:rsid w:val="00456BFA"/>
    <w:rsid w:val="004574AE"/>
    <w:rsid w:val="004645AC"/>
    <w:rsid w:val="00464C88"/>
    <w:rsid w:val="004677AA"/>
    <w:rsid w:val="00471CDD"/>
    <w:rsid w:val="00476D58"/>
    <w:rsid w:val="0048159C"/>
    <w:rsid w:val="00487B97"/>
    <w:rsid w:val="00491576"/>
    <w:rsid w:val="0049159F"/>
    <w:rsid w:val="00491DC4"/>
    <w:rsid w:val="0049356B"/>
    <w:rsid w:val="00493B6E"/>
    <w:rsid w:val="00494589"/>
    <w:rsid w:val="004A573F"/>
    <w:rsid w:val="004B1A43"/>
    <w:rsid w:val="004B29F2"/>
    <w:rsid w:val="004B3531"/>
    <w:rsid w:val="004B6204"/>
    <w:rsid w:val="004D03CB"/>
    <w:rsid w:val="004D100B"/>
    <w:rsid w:val="004E376C"/>
    <w:rsid w:val="004E3D08"/>
    <w:rsid w:val="004E5947"/>
    <w:rsid w:val="004F057D"/>
    <w:rsid w:val="004F09CB"/>
    <w:rsid w:val="005003F6"/>
    <w:rsid w:val="00500843"/>
    <w:rsid w:val="00501E71"/>
    <w:rsid w:val="0050309C"/>
    <w:rsid w:val="0050566C"/>
    <w:rsid w:val="00506311"/>
    <w:rsid w:val="00506B99"/>
    <w:rsid w:val="00510B2B"/>
    <w:rsid w:val="00512388"/>
    <w:rsid w:val="00512A70"/>
    <w:rsid w:val="00512FCB"/>
    <w:rsid w:val="00513101"/>
    <w:rsid w:val="00516F4B"/>
    <w:rsid w:val="00520D43"/>
    <w:rsid w:val="005237A7"/>
    <w:rsid w:val="00531888"/>
    <w:rsid w:val="005322A5"/>
    <w:rsid w:val="005322D6"/>
    <w:rsid w:val="00536505"/>
    <w:rsid w:val="00537B00"/>
    <w:rsid w:val="00540FDB"/>
    <w:rsid w:val="0054138C"/>
    <w:rsid w:val="005426FD"/>
    <w:rsid w:val="005428CE"/>
    <w:rsid w:val="005436BC"/>
    <w:rsid w:val="0054536A"/>
    <w:rsid w:val="005466D7"/>
    <w:rsid w:val="00546BF3"/>
    <w:rsid w:val="005503DF"/>
    <w:rsid w:val="00553F2D"/>
    <w:rsid w:val="00556C89"/>
    <w:rsid w:val="00556FAC"/>
    <w:rsid w:val="00557581"/>
    <w:rsid w:val="00557C65"/>
    <w:rsid w:val="005621E7"/>
    <w:rsid w:val="005622BE"/>
    <w:rsid w:val="005648AA"/>
    <w:rsid w:val="0056545C"/>
    <w:rsid w:val="005731D9"/>
    <w:rsid w:val="005736A3"/>
    <w:rsid w:val="00573C70"/>
    <w:rsid w:val="00573D44"/>
    <w:rsid w:val="00577B18"/>
    <w:rsid w:val="005835D5"/>
    <w:rsid w:val="00584118"/>
    <w:rsid w:val="005851D6"/>
    <w:rsid w:val="00586A17"/>
    <w:rsid w:val="00587CEC"/>
    <w:rsid w:val="00591AE7"/>
    <w:rsid w:val="00591B35"/>
    <w:rsid w:val="005A1087"/>
    <w:rsid w:val="005A34E3"/>
    <w:rsid w:val="005A36EC"/>
    <w:rsid w:val="005A6177"/>
    <w:rsid w:val="005B0D80"/>
    <w:rsid w:val="005B1309"/>
    <w:rsid w:val="005B1597"/>
    <w:rsid w:val="005B2128"/>
    <w:rsid w:val="005B4C6F"/>
    <w:rsid w:val="005B6328"/>
    <w:rsid w:val="005B6D4B"/>
    <w:rsid w:val="005C2893"/>
    <w:rsid w:val="005D04E9"/>
    <w:rsid w:val="005D28F0"/>
    <w:rsid w:val="005D4CE0"/>
    <w:rsid w:val="005D70E5"/>
    <w:rsid w:val="005E3222"/>
    <w:rsid w:val="005E4BF4"/>
    <w:rsid w:val="005E5986"/>
    <w:rsid w:val="005E5C4A"/>
    <w:rsid w:val="005F0D95"/>
    <w:rsid w:val="005F47C1"/>
    <w:rsid w:val="005F62FB"/>
    <w:rsid w:val="005F7DED"/>
    <w:rsid w:val="006001A7"/>
    <w:rsid w:val="00600882"/>
    <w:rsid w:val="00601170"/>
    <w:rsid w:val="00605C95"/>
    <w:rsid w:val="00607F22"/>
    <w:rsid w:val="00610A91"/>
    <w:rsid w:val="00610D21"/>
    <w:rsid w:val="00611183"/>
    <w:rsid w:val="00611268"/>
    <w:rsid w:val="0061161E"/>
    <w:rsid w:val="00614CC2"/>
    <w:rsid w:val="00620006"/>
    <w:rsid w:val="006206D9"/>
    <w:rsid w:val="006216C8"/>
    <w:rsid w:val="00621F58"/>
    <w:rsid w:val="00622782"/>
    <w:rsid w:val="0063308F"/>
    <w:rsid w:val="00633F6A"/>
    <w:rsid w:val="0063553C"/>
    <w:rsid w:val="006355A3"/>
    <w:rsid w:val="00635AB0"/>
    <w:rsid w:val="006378CE"/>
    <w:rsid w:val="00640E0C"/>
    <w:rsid w:val="00642940"/>
    <w:rsid w:val="00642E81"/>
    <w:rsid w:val="006430EB"/>
    <w:rsid w:val="0064324F"/>
    <w:rsid w:val="00643783"/>
    <w:rsid w:val="006438AD"/>
    <w:rsid w:val="00643D49"/>
    <w:rsid w:val="00651B5F"/>
    <w:rsid w:val="00651D21"/>
    <w:rsid w:val="00652A5F"/>
    <w:rsid w:val="00654974"/>
    <w:rsid w:val="00654B38"/>
    <w:rsid w:val="00654CC1"/>
    <w:rsid w:val="00656FA8"/>
    <w:rsid w:val="00660B17"/>
    <w:rsid w:val="00661793"/>
    <w:rsid w:val="00664697"/>
    <w:rsid w:val="00665C6D"/>
    <w:rsid w:val="00666547"/>
    <w:rsid w:val="00667C9C"/>
    <w:rsid w:val="00671BBA"/>
    <w:rsid w:val="00671C33"/>
    <w:rsid w:val="00673AD6"/>
    <w:rsid w:val="00674786"/>
    <w:rsid w:val="00677747"/>
    <w:rsid w:val="00677CFD"/>
    <w:rsid w:val="00677DFD"/>
    <w:rsid w:val="0068096F"/>
    <w:rsid w:val="00680D6D"/>
    <w:rsid w:val="00684CD9"/>
    <w:rsid w:val="006851F2"/>
    <w:rsid w:val="00685A7B"/>
    <w:rsid w:val="0068721E"/>
    <w:rsid w:val="00687B54"/>
    <w:rsid w:val="00693456"/>
    <w:rsid w:val="00693519"/>
    <w:rsid w:val="00695467"/>
    <w:rsid w:val="00695C47"/>
    <w:rsid w:val="0069675C"/>
    <w:rsid w:val="00697455"/>
    <w:rsid w:val="006A0345"/>
    <w:rsid w:val="006A1E81"/>
    <w:rsid w:val="006A24E0"/>
    <w:rsid w:val="006A2522"/>
    <w:rsid w:val="006A2670"/>
    <w:rsid w:val="006A51AD"/>
    <w:rsid w:val="006A640F"/>
    <w:rsid w:val="006A78B5"/>
    <w:rsid w:val="006B0358"/>
    <w:rsid w:val="006B1CD4"/>
    <w:rsid w:val="006B5C5A"/>
    <w:rsid w:val="006C10EB"/>
    <w:rsid w:val="006C26EC"/>
    <w:rsid w:val="006C4EB5"/>
    <w:rsid w:val="006D0175"/>
    <w:rsid w:val="006D07A4"/>
    <w:rsid w:val="006D3F8E"/>
    <w:rsid w:val="006D4E22"/>
    <w:rsid w:val="006D6653"/>
    <w:rsid w:val="006D6F51"/>
    <w:rsid w:val="006D7827"/>
    <w:rsid w:val="006D7A46"/>
    <w:rsid w:val="006E02C0"/>
    <w:rsid w:val="006E131C"/>
    <w:rsid w:val="006E18CA"/>
    <w:rsid w:val="006E6AC0"/>
    <w:rsid w:val="006F4BC9"/>
    <w:rsid w:val="006F77BB"/>
    <w:rsid w:val="007012D8"/>
    <w:rsid w:val="00703EE0"/>
    <w:rsid w:val="00705ADB"/>
    <w:rsid w:val="0070674A"/>
    <w:rsid w:val="00707190"/>
    <w:rsid w:val="00707E5D"/>
    <w:rsid w:val="00707F1C"/>
    <w:rsid w:val="00715AD6"/>
    <w:rsid w:val="007164BC"/>
    <w:rsid w:val="00717A96"/>
    <w:rsid w:val="007208F7"/>
    <w:rsid w:val="00733562"/>
    <w:rsid w:val="00736AAB"/>
    <w:rsid w:val="00736CCA"/>
    <w:rsid w:val="00740110"/>
    <w:rsid w:val="007429CC"/>
    <w:rsid w:val="00745A4F"/>
    <w:rsid w:val="007505C8"/>
    <w:rsid w:val="007507C3"/>
    <w:rsid w:val="00752055"/>
    <w:rsid w:val="007547D5"/>
    <w:rsid w:val="00755369"/>
    <w:rsid w:val="00755739"/>
    <w:rsid w:val="0075701B"/>
    <w:rsid w:val="007577C5"/>
    <w:rsid w:val="00760098"/>
    <w:rsid w:val="00761F1E"/>
    <w:rsid w:val="00762204"/>
    <w:rsid w:val="00770A81"/>
    <w:rsid w:val="00770BB8"/>
    <w:rsid w:val="00771184"/>
    <w:rsid w:val="00771366"/>
    <w:rsid w:val="00771A2D"/>
    <w:rsid w:val="0077223E"/>
    <w:rsid w:val="0077326E"/>
    <w:rsid w:val="00775F4A"/>
    <w:rsid w:val="00776C4E"/>
    <w:rsid w:val="00776C4F"/>
    <w:rsid w:val="00777613"/>
    <w:rsid w:val="00782CDB"/>
    <w:rsid w:val="00783941"/>
    <w:rsid w:val="007924CD"/>
    <w:rsid w:val="007925FD"/>
    <w:rsid w:val="0079278F"/>
    <w:rsid w:val="0079347A"/>
    <w:rsid w:val="00793CBC"/>
    <w:rsid w:val="007965E8"/>
    <w:rsid w:val="00796D53"/>
    <w:rsid w:val="007A0432"/>
    <w:rsid w:val="007A41A5"/>
    <w:rsid w:val="007A4D6C"/>
    <w:rsid w:val="007A6186"/>
    <w:rsid w:val="007A7A21"/>
    <w:rsid w:val="007B113F"/>
    <w:rsid w:val="007B2553"/>
    <w:rsid w:val="007B2CD4"/>
    <w:rsid w:val="007C7324"/>
    <w:rsid w:val="007D0CF8"/>
    <w:rsid w:val="007D10CF"/>
    <w:rsid w:val="007D30B3"/>
    <w:rsid w:val="007D3DC6"/>
    <w:rsid w:val="007D7914"/>
    <w:rsid w:val="007E0755"/>
    <w:rsid w:val="007E224E"/>
    <w:rsid w:val="007E32DB"/>
    <w:rsid w:val="007E38C3"/>
    <w:rsid w:val="007E40EF"/>
    <w:rsid w:val="007E541E"/>
    <w:rsid w:val="007E66D4"/>
    <w:rsid w:val="007F0BCB"/>
    <w:rsid w:val="007F1648"/>
    <w:rsid w:val="007F3955"/>
    <w:rsid w:val="007F3CFC"/>
    <w:rsid w:val="007F4593"/>
    <w:rsid w:val="007F57EE"/>
    <w:rsid w:val="007F5C14"/>
    <w:rsid w:val="00800E0F"/>
    <w:rsid w:val="008025FD"/>
    <w:rsid w:val="00802787"/>
    <w:rsid w:val="0080412B"/>
    <w:rsid w:val="00806AFB"/>
    <w:rsid w:val="0081385F"/>
    <w:rsid w:val="00814C85"/>
    <w:rsid w:val="0081679C"/>
    <w:rsid w:val="0082028C"/>
    <w:rsid w:val="00821CD0"/>
    <w:rsid w:val="00821CD3"/>
    <w:rsid w:val="008236C8"/>
    <w:rsid w:val="00826A84"/>
    <w:rsid w:val="008274AF"/>
    <w:rsid w:val="008279A7"/>
    <w:rsid w:val="00827B14"/>
    <w:rsid w:val="00831987"/>
    <w:rsid w:val="00833EDF"/>
    <w:rsid w:val="00834A5E"/>
    <w:rsid w:val="00840B1E"/>
    <w:rsid w:val="00843789"/>
    <w:rsid w:val="00844FAE"/>
    <w:rsid w:val="00845918"/>
    <w:rsid w:val="0085140C"/>
    <w:rsid w:val="0086269F"/>
    <w:rsid w:val="00870E73"/>
    <w:rsid w:val="00871CF8"/>
    <w:rsid w:val="00874CAB"/>
    <w:rsid w:val="0088025F"/>
    <w:rsid w:val="00880D3F"/>
    <w:rsid w:val="00881D42"/>
    <w:rsid w:val="008837F4"/>
    <w:rsid w:val="00885ED9"/>
    <w:rsid w:val="008874C7"/>
    <w:rsid w:val="00887FA7"/>
    <w:rsid w:val="0089027D"/>
    <w:rsid w:val="00892366"/>
    <w:rsid w:val="008935AF"/>
    <w:rsid w:val="008979B4"/>
    <w:rsid w:val="00897BA3"/>
    <w:rsid w:val="008A079F"/>
    <w:rsid w:val="008A1ED1"/>
    <w:rsid w:val="008A2EB8"/>
    <w:rsid w:val="008B1F07"/>
    <w:rsid w:val="008B2068"/>
    <w:rsid w:val="008B2606"/>
    <w:rsid w:val="008B26E9"/>
    <w:rsid w:val="008B6DD8"/>
    <w:rsid w:val="008B728C"/>
    <w:rsid w:val="008B7649"/>
    <w:rsid w:val="008C1380"/>
    <w:rsid w:val="008C13E0"/>
    <w:rsid w:val="008C3911"/>
    <w:rsid w:val="008C4D4D"/>
    <w:rsid w:val="008C6F5E"/>
    <w:rsid w:val="008C77C8"/>
    <w:rsid w:val="008D062D"/>
    <w:rsid w:val="008D0D24"/>
    <w:rsid w:val="008D240E"/>
    <w:rsid w:val="008D3C8F"/>
    <w:rsid w:val="008D3FF0"/>
    <w:rsid w:val="008D6624"/>
    <w:rsid w:val="008E142E"/>
    <w:rsid w:val="008E2DE6"/>
    <w:rsid w:val="008E3793"/>
    <w:rsid w:val="008E394A"/>
    <w:rsid w:val="008E5045"/>
    <w:rsid w:val="008F0C86"/>
    <w:rsid w:val="008F320A"/>
    <w:rsid w:val="008F53E3"/>
    <w:rsid w:val="008F5695"/>
    <w:rsid w:val="008F740C"/>
    <w:rsid w:val="008F7A14"/>
    <w:rsid w:val="00900744"/>
    <w:rsid w:val="009018CB"/>
    <w:rsid w:val="00903727"/>
    <w:rsid w:val="00905C7A"/>
    <w:rsid w:val="00905DFC"/>
    <w:rsid w:val="0090622E"/>
    <w:rsid w:val="00907B2B"/>
    <w:rsid w:val="00907E04"/>
    <w:rsid w:val="00912F30"/>
    <w:rsid w:val="009213DA"/>
    <w:rsid w:val="009219AC"/>
    <w:rsid w:val="00927A4F"/>
    <w:rsid w:val="00930C5E"/>
    <w:rsid w:val="00930DFD"/>
    <w:rsid w:val="009312A5"/>
    <w:rsid w:val="00931C78"/>
    <w:rsid w:val="00941494"/>
    <w:rsid w:val="00941D21"/>
    <w:rsid w:val="009426CD"/>
    <w:rsid w:val="00943CEF"/>
    <w:rsid w:val="00944C81"/>
    <w:rsid w:val="00945444"/>
    <w:rsid w:val="00945460"/>
    <w:rsid w:val="0094687A"/>
    <w:rsid w:val="00950901"/>
    <w:rsid w:val="00951322"/>
    <w:rsid w:val="00954079"/>
    <w:rsid w:val="009557E4"/>
    <w:rsid w:val="00957046"/>
    <w:rsid w:val="009570CF"/>
    <w:rsid w:val="00960FF3"/>
    <w:rsid w:val="00961314"/>
    <w:rsid w:val="0096357A"/>
    <w:rsid w:val="00971B71"/>
    <w:rsid w:val="00975BB0"/>
    <w:rsid w:val="00976319"/>
    <w:rsid w:val="00976713"/>
    <w:rsid w:val="00976AE4"/>
    <w:rsid w:val="00977075"/>
    <w:rsid w:val="0098284A"/>
    <w:rsid w:val="00983833"/>
    <w:rsid w:val="009934C1"/>
    <w:rsid w:val="0099460D"/>
    <w:rsid w:val="009A0225"/>
    <w:rsid w:val="009A20E4"/>
    <w:rsid w:val="009A3910"/>
    <w:rsid w:val="009A45E2"/>
    <w:rsid w:val="009B107A"/>
    <w:rsid w:val="009B1CA8"/>
    <w:rsid w:val="009B26F2"/>
    <w:rsid w:val="009B5618"/>
    <w:rsid w:val="009C4623"/>
    <w:rsid w:val="009C4E9C"/>
    <w:rsid w:val="009C522C"/>
    <w:rsid w:val="009D02E8"/>
    <w:rsid w:val="009D515B"/>
    <w:rsid w:val="009D556B"/>
    <w:rsid w:val="009D6C01"/>
    <w:rsid w:val="009E1C39"/>
    <w:rsid w:val="009F3BF4"/>
    <w:rsid w:val="009F3F49"/>
    <w:rsid w:val="009F5AB3"/>
    <w:rsid w:val="00A00D7E"/>
    <w:rsid w:val="00A010FD"/>
    <w:rsid w:val="00A03292"/>
    <w:rsid w:val="00A035EE"/>
    <w:rsid w:val="00A1052D"/>
    <w:rsid w:val="00A11318"/>
    <w:rsid w:val="00A13B04"/>
    <w:rsid w:val="00A14408"/>
    <w:rsid w:val="00A14BD4"/>
    <w:rsid w:val="00A151AA"/>
    <w:rsid w:val="00A159DA"/>
    <w:rsid w:val="00A1651C"/>
    <w:rsid w:val="00A215B8"/>
    <w:rsid w:val="00A2189C"/>
    <w:rsid w:val="00A22CE1"/>
    <w:rsid w:val="00A22DD4"/>
    <w:rsid w:val="00A2319E"/>
    <w:rsid w:val="00A2649D"/>
    <w:rsid w:val="00A27DF9"/>
    <w:rsid w:val="00A301C6"/>
    <w:rsid w:val="00A31023"/>
    <w:rsid w:val="00A316F3"/>
    <w:rsid w:val="00A31F6D"/>
    <w:rsid w:val="00A323FD"/>
    <w:rsid w:val="00A33DE0"/>
    <w:rsid w:val="00A34F4A"/>
    <w:rsid w:val="00A36CC1"/>
    <w:rsid w:val="00A37F4B"/>
    <w:rsid w:val="00A40DE7"/>
    <w:rsid w:val="00A456F5"/>
    <w:rsid w:val="00A51AE0"/>
    <w:rsid w:val="00A52203"/>
    <w:rsid w:val="00A52209"/>
    <w:rsid w:val="00A5318A"/>
    <w:rsid w:val="00A568D1"/>
    <w:rsid w:val="00A613BC"/>
    <w:rsid w:val="00A61A1D"/>
    <w:rsid w:val="00A62CC7"/>
    <w:rsid w:val="00A64607"/>
    <w:rsid w:val="00A652B5"/>
    <w:rsid w:val="00A66911"/>
    <w:rsid w:val="00A67D8C"/>
    <w:rsid w:val="00A70851"/>
    <w:rsid w:val="00A718B1"/>
    <w:rsid w:val="00A718D1"/>
    <w:rsid w:val="00A73380"/>
    <w:rsid w:val="00A745B3"/>
    <w:rsid w:val="00A771C0"/>
    <w:rsid w:val="00A77C2F"/>
    <w:rsid w:val="00A802BE"/>
    <w:rsid w:val="00A84077"/>
    <w:rsid w:val="00A90F7D"/>
    <w:rsid w:val="00A93910"/>
    <w:rsid w:val="00A968A4"/>
    <w:rsid w:val="00A97F1B"/>
    <w:rsid w:val="00AA08F7"/>
    <w:rsid w:val="00AA431F"/>
    <w:rsid w:val="00AA5675"/>
    <w:rsid w:val="00AA67A8"/>
    <w:rsid w:val="00AA7EEC"/>
    <w:rsid w:val="00AB1335"/>
    <w:rsid w:val="00AB1D50"/>
    <w:rsid w:val="00AB253F"/>
    <w:rsid w:val="00AB3F47"/>
    <w:rsid w:val="00AB43F0"/>
    <w:rsid w:val="00AC0890"/>
    <w:rsid w:val="00AC244F"/>
    <w:rsid w:val="00AC539B"/>
    <w:rsid w:val="00AD1BF2"/>
    <w:rsid w:val="00AD2378"/>
    <w:rsid w:val="00AD23AD"/>
    <w:rsid w:val="00AD34D6"/>
    <w:rsid w:val="00AD5753"/>
    <w:rsid w:val="00AD5EEB"/>
    <w:rsid w:val="00AD726F"/>
    <w:rsid w:val="00AD79BE"/>
    <w:rsid w:val="00AE0236"/>
    <w:rsid w:val="00AE20C1"/>
    <w:rsid w:val="00AE23ED"/>
    <w:rsid w:val="00AE723D"/>
    <w:rsid w:val="00AF4EB9"/>
    <w:rsid w:val="00AF7098"/>
    <w:rsid w:val="00AF7A9A"/>
    <w:rsid w:val="00B00AA0"/>
    <w:rsid w:val="00B00F75"/>
    <w:rsid w:val="00B02E8F"/>
    <w:rsid w:val="00B04105"/>
    <w:rsid w:val="00B044BB"/>
    <w:rsid w:val="00B05E7F"/>
    <w:rsid w:val="00B07164"/>
    <w:rsid w:val="00B101F8"/>
    <w:rsid w:val="00B141D1"/>
    <w:rsid w:val="00B142FE"/>
    <w:rsid w:val="00B16B30"/>
    <w:rsid w:val="00B17985"/>
    <w:rsid w:val="00B21469"/>
    <w:rsid w:val="00B26AC6"/>
    <w:rsid w:val="00B27639"/>
    <w:rsid w:val="00B326BF"/>
    <w:rsid w:val="00B32761"/>
    <w:rsid w:val="00B3348C"/>
    <w:rsid w:val="00B34E14"/>
    <w:rsid w:val="00B36A57"/>
    <w:rsid w:val="00B41A16"/>
    <w:rsid w:val="00B43647"/>
    <w:rsid w:val="00B45C5E"/>
    <w:rsid w:val="00B47EE4"/>
    <w:rsid w:val="00B5012A"/>
    <w:rsid w:val="00B52F03"/>
    <w:rsid w:val="00B5351A"/>
    <w:rsid w:val="00B535B6"/>
    <w:rsid w:val="00B53747"/>
    <w:rsid w:val="00B53779"/>
    <w:rsid w:val="00B55600"/>
    <w:rsid w:val="00B57499"/>
    <w:rsid w:val="00B609AD"/>
    <w:rsid w:val="00B61621"/>
    <w:rsid w:val="00B64D5B"/>
    <w:rsid w:val="00B775CD"/>
    <w:rsid w:val="00B77F25"/>
    <w:rsid w:val="00B802C0"/>
    <w:rsid w:val="00B80CCF"/>
    <w:rsid w:val="00B81FFC"/>
    <w:rsid w:val="00B84AC6"/>
    <w:rsid w:val="00B8566E"/>
    <w:rsid w:val="00B86120"/>
    <w:rsid w:val="00B87E6D"/>
    <w:rsid w:val="00B87E98"/>
    <w:rsid w:val="00B9373C"/>
    <w:rsid w:val="00B94F09"/>
    <w:rsid w:val="00BA0540"/>
    <w:rsid w:val="00BA3633"/>
    <w:rsid w:val="00BA5337"/>
    <w:rsid w:val="00BA6949"/>
    <w:rsid w:val="00BB0477"/>
    <w:rsid w:val="00BB3408"/>
    <w:rsid w:val="00BB5561"/>
    <w:rsid w:val="00BB6A8C"/>
    <w:rsid w:val="00BC2F1B"/>
    <w:rsid w:val="00BC3174"/>
    <w:rsid w:val="00BC3B74"/>
    <w:rsid w:val="00BC4312"/>
    <w:rsid w:val="00BC56D3"/>
    <w:rsid w:val="00BD3D68"/>
    <w:rsid w:val="00BD4C0E"/>
    <w:rsid w:val="00BD5789"/>
    <w:rsid w:val="00BE093F"/>
    <w:rsid w:val="00BE0FDD"/>
    <w:rsid w:val="00BE2196"/>
    <w:rsid w:val="00BE36AD"/>
    <w:rsid w:val="00BE6F6E"/>
    <w:rsid w:val="00BE7717"/>
    <w:rsid w:val="00BF1594"/>
    <w:rsid w:val="00BF1CF9"/>
    <w:rsid w:val="00BF3FB3"/>
    <w:rsid w:val="00BF4D4D"/>
    <w:rsid w:val="00C0571F"/>
    <w:rsid w:val="00C11C66"/>
    <w:rsid w:val="00C12C72"/>
    <w:rsid w:val="00C130C3"/>
    <w:rsid w:val="00C20C9B"/>
    <w:rsid w:val="00C21248"/>
    <w:rsid w:val="00C21759"/>
    <w:rsid w:val="00C25793"/>
    <w:rsid w:val="00C30E98"/>
    <w:rsid w:val="00C32605"/>
    <w:rsid w:val="00C32DDB"/>
    <w:rsid w:val="00C32EA7"/>
    <w:rsid w:val="00C35044"/>
    <w:rsid w:val="00C3572A"/>
    <w:rsid w:val="00C50029"/>
    <w:rsid w:val="00C55E4D"/>
    <w:rsid w:val="00C61F56"/>
    <w:rsid w:val="00C62A7A"/>
    <w:rsid w:val="00C63BDA"/>
    <w:rsid w:val="00C65506"/>
    <w:rsid w:val="00C6614A"/>
    <w:rsid w:val="00C6661D"/>
    <w:rsid w:val="00C712B6"/>
    <w:rsid w:val="00C72096"/>
    <w:rsid w:val="00C72C4C"/>
    <w:rsid w:val="00C74F4B"/>
    <w:rsid w:val="00C770CD"/>
    <w:rsid w:val="00C77809"/>
    <w:rsid w:val="00C81298"/>
    <w:rsid w:val="00C81C7A"/>
    <w:rsid w:val="00C83E4F"/>
    <w:rsid w:val="00C9102C"/>
    <w:rsid w:val="00C94739"/>
    <w:rsid w:val="00C95E5D"/>
    <w:rsid w:val="00C96013"/>
    <w:rsid w:val="00C967B4"/>
    <w:rsid w:val="00CA171D"/>
    <w:rsid w:val="00CA2246"/>
    <w:rsid w:val="00CA3DBD"/>
    <w:rsid w:val="00CA477E"/>
    <w:rsid w:val="00CA6B2E"/>
    <w:rsid w:val="00CB0FCD"/>
    <w:rsid w:val="00CB2F1B"/>
    <w:rsid w:val="00CB455D"/>
    <w:rsid w:val="00CB4C22"/>
    <w:rsid w:val="00CB5F17"/>
    <w:rsid w:val="00CC18FE"/>
    <w:rsid w:val="00CC390F"/>
    <w:rsid w:val="00CC6FBB"/>
    <w:rsid w:val="00CC7DD6"/>
    <w:rsid w:val="00CD3456"/>
    <w:rsid w:val="00CD4561"/>
    <w:rsid w:val="00CD5710"/>
    <w:rsid w:val="00CD696F"/>
    <w:rsid w:val="00CD71E9"/>
    <w:rsid w:val="00CE021E"/>
    <w:rsid w:val="00CE2866"/>
    <w:rsid w:val="00CE49B8"/>
    <w:rsid w:val="00CE579A"/>
    <w:rsid w:val="00CE5AD9"/>
    <w:rsid w:val="00CE602C"/>
    <w:rsid w:val="00CE61C8"/>
    <w:rsid w:val="00CE6872"/>
    <w:rsid w:val="00CE7504"/>
    <w:rsid w:val="00CF1D69"/>
    <w:rsid w:val="00CF24E4"/>
    <w:rsid w:val="00CF503C"/>
    <w:rsid w:val="00CF54E9"/>
    <w:rsid w:val="00CF6A33"/>
    <w:rsid w:val="00D023E1"/>
    <w:rsid w:val="00D02EDE"/>
    <w:rsid w:val="00D0466F"/>
    <w:rsid w:val="00D11771"/>
    <w:rsid w:val="00D11830"/>
    <w:rsid w:val="00D12928"/>
    <w:rsid w:val="00D156D5"/>
    <w:rsid w:val="00D16822"/>
    <w:rsid w:val="00D22DA2"/>
    <w:rsid w:val="00D22FEF"/>
    <w:rsid w:val="00D23015"/>
    <w:rsid w:val="00D25769"/>
    <w:rsid w:val="00D25C3C"/>
    <w:rsid w:val="00D2684F"/>
    <w:rsid w:val="00D26E02"/>
    <w:rsid w:val="00D27D48"/>
    <w:rsid w:val="00D33D4B"/>
    <w:rsid w:val="00D354F9"/>
    <w:rsid w:val="00D37A8D"/>
    <w:rsid w:val="00D408B8"/>
    <w:rsid w:val="00D40BDF"/>
    <w:rsid w:val="00D43D5E"/>
    <w:rsid w:val="00D47BD3"/>
    <w:rsid w:val="00D507FD"/>
    <w:rsid w:val="00D51B6A"/>
    <w:rsid w:val="00D54B47"/>
    <w:rsid w:val="00D567D2"/>
    <w:rsid w:val="00D60801"/>
    <w:rsid w:val="00D616BA"/>
    <w:rsid w:val="00D61716"/>
    <w:rsid w:val="00D64210"/>
    <w:rsid w:val="00D643A2"/>
    <w:rsid w:val="00D678C4"/>
    <w:rsid w:val="00D72222"/>
    <w:rsid w:val="00D8385E"/>
    <w:rsid w:val="00D83F70"/>
    <w:rsid w:val="00D92DE6"/>
    <w:rsid w:val="00D92F92"/>
    <w:rsid w:val="00D932E7"/>
    <w:rsid w:val="00D96EE9"/>
    <w:rsid w:val="00DA3783"/>
    <w:rsid w:val="00DA5125"/>
    <w:rsid w:val="00DA6836"/>
    <w:rsid w:val="00DA6D72"/>
    <w:rsid w:val="00DB48D4"/>
    <w:rsid w:val="00DB58A8"/>
    <w:rsid w:val="00DB5ECF"/>
    <w:rsid w:val="00DC1F05"/>
    <w:rsid w:val="00DC31AA"/>
    <w:rsid w:val="00DC62F4"/>
    <w:rsid w:val="00DC6518"/>
    <w:rsid w:val="00DD0A4E"/>
    <w:rsid w:val="00DD4CAD"/>
    <w:rsid w:val="00DE0A2E"/>
    <w:rsid w:val="00DE10BD"/>
    <w:rsid w:val="00DE1456"/>
    <w:rsid w:val="00DE554D"/>
    <w:rsid w:val="00DE707B"/>
    <w:rsid w:val="00DE7680"/>
    <w:rsid w:val="00DE7B11"/>
    <w:rsid w:val="00DF2DF7"/>
    <w:rsid w:val="00DF2F4A"/>
    <w:rsid w:val="00DF62D4"/>
    <w:rsid w:val="00DF6D97"/>
    <w:rsid w:val="00E0465C"/>
    <w:rsid w:val="00E04825"/>
    <w:rsid w:val="00E06922"/>
    <w:rsid w:val="00E1153C"/>
    <w:rsid w:val="00E118E0"/>
    <w:rsid w:val="00E1544A"/>
    <w:rsid w:val="00E1710F"/>
    <w:rsid w:val="00E211E4"/>
    <w:rsid w:val="00E319C8"/>
    <w:rsid w:val="00E36571"/>
    <w:rsid w:val="00E37742"/>
    <w:rsid w:val="00E403C8"/>
    <w:rsid w:val="00E42BCC"/>
    <w:rsid w:val="00E43594"/>
    <w:rsid w:val="00E466E0"/>
    <w:rsid w:val="00E47EA5"/>
    <w:rsid w:val="00E5242D"/>
    <w:rsid w:val="00E52637"/>
    <w:rsid w:val="00E540E4"/>
    <w:rsid w:val="00E55654"/>
    <w:rsid w:val="00E631EA"/>
    <w:rsid w:val="00E674D2"/>
    <w:rsid w:val="00E67509"/>
    <w:rsid w:val="00E67994"/>
    <w:rsid w:val="00E70310"/>
    <w:rsid w:val="00E71A6A"/>
    <w:rsid w:val="00E754F1"/>
    <w:rsid w:val="00E76FCE"/>
    <w:rsid w:val="00E8079A"/>
    <w:rsid w:val="00E80CCE"/>
    <w:rsid w:val="00E81665"/>
    <w:rsid w:val="00E82C18"/>
    <w:rsid w:val="00E833C5"/>
    <w:rsid w:val="00E86DD8"/>
    <w:rsid w:val="00E87323"/>
    <w:rsid w:val="00E90B5A"/>
    <w:rsid w:val="00E92404"/>
    <w:rsid w:val="00E936C9"/>
    <w:rsid w:val="00E94E98"/>
    <w:rsid w:val="00E978F0"/>
    <w:rsid w:val="00E97BA5"/>
    <w:rsid w:val="00E97E1D"/>
    <w:rsid w:val="00EA0278"/>
    <w:rsid w:val="00EA13A5"/>
    <w:rsid w:val="00EA2EAB"/>
    <w:rsid w:val="00EA6BFF"/>
    <w:rsid w:val="00EB02B1"/>
    <w:rsid w:val="00EB7475"/>
    <w:rsid w:val="00EB7BFD"/>
    <w:rsid w:val="00EC111F"/>
    <w:rsid w:val="00EC1532"/>
    <w:rsid w:val="00EC2127"/>
    <w:rsid w:val="00EC4A89"/>
    <w:rsid w:val="00EC619C"/>
    <w:rsid w:val="00ED0A39"/>
    <w:rsid w:val="00ED0CD4"/>
    <w:rsid w:val="00ED326F"/>
    <w:rsid w:val="00ED6BED"/>
    <w:rsid w:val="00EE1DC1"/>
    <w:rsid w:val="00EE41D1"/>
    <w:rsid w:val="00EE5A0E"/>
    <w:rsid w:val="00EE67BE"/>
    <w:rsid w:val="00EF134F"/>
    <w:rsid w:val="00EF3227"/>
    <w:rsid w:val="00F00EA3"/>
    <w:rsid w:val="00F01BBC"/>
    <w:rsid w:val="00F0394B"/>
    <w:rsid w:val="00F07311"/>
    <w:rsid w:val="00F07A0E"/>
    <w:rsid w:val="00F116BC"/>
    <w:rsid w:val="00F156C5"/>
    <w:rsid w:val="00F159AD"/>
    <w:rsid w:val="00F17079"/>
    <w:rsid w:val="00F17728"/>
    <w:rsid w:val="00F2116D"/>
    <w:rsid w:val="00F22335"/>
    <w:rsid w:val="00F2349E"/>
    <w:rsid w:val="00F246E7"/>
    <w:rsid w:val="00F267EF"/>
    <w:rsid w:val="00F27339"/>
    <w:rsid w:val="00F27A55"/>
    <w:rsid w:val="00F42ED5"/>
    <w:rsid w:val="00F47F97"/>
    <w:rsid w:val="00F5385E"/>
    <w:rsid w:val="00F53D37"/>
    <w:rsid w:val="00F54C06"/>
    <w:rsid w:val="00F55876"/>
    <w:rsid w:val="00F56F72"/>
    <w:rsid w:val="00F57BBF"/>
    <w:rsid w:val="00F62033"/>
    <w:rsid w:val="00F6291C"/>
    <w:rsid w:val="00F636B5"/>
    <w:rsid w:val="00F66BE2"/>
    <w:rsid w:val="00F6782C"/>
    <w:rsid w:val="00F7109E"/>
    <w:rsid w:val="00F76319"/>
    <w:rsid w:val="00F76B9C"/>
    <w:rsid w:val="00F811DD"/>
    <w:rsid w:val="00F82B09"/>
    <w:rsid w:val="00F82BD2"/>
    <w:rsid w:val="00F83115"/>
    <w:rsid w:val="00F83A5F"/>
    <w:rsid w:val="00F8412B"/>
    <w:rsid w:val="00F84210"/>
    <w:rsid w:val="00F84887"/>
    <w:rsid w:val="00F84A46"/>
    <w:rsid w:val="00F84FC5"/>
    <w:rsid w:val="00F85D30"/>
    <w:rsid w:val="00F8654C"/>
    <w:rsid w:val="00F86CF3"/>
    <w:rsid w:val="00F92069"/>
    <w:rsid w:val="00F93EAE"/>
    <w:rsid w:val="00F94731"/>
    <w:rsid w:val="00F94FD2"/>
    <w:rsid w:val="00F97E2D"/>
    <w:rsid w:val="00FA1DE0"/>
    <w:rsid w:val="00FA2554"/>
    <w:rsid w:val="00FA2D9E"/>
    <w:rsid w:val="00FA4907"/>
    <w:rsid w:val="00FA4ECC"/>
    <w:rsid w:val="00FA66B2"/>
    <w:rsid w:val="00FA6ADA"/>
    <w:rsid w:val="00FA7642"/>
    <w:rsid w:val="00FB0320"/>
    <w:rsid w:val="00FB0C38"/>
    <w:rsid w:val="00FB0C5D"/>
    <w:rsid w:val="00FB1C97"/>
    <w:rsid w:val="00FB2EBA"/>
    <w:rsid w:val="00FB7DE8"/>
    <w:rsid w:val="00FC6E45"/>
    <w:rsid w:val="00FD6284"/>
    <w:rsid w:val="00FD75F9"/>
    <w:rsid w:val="00FE5E5F"/>
    <w:rsid w:val="00FF079B"/>
    <w:rsid w:val="00FF16EA"/>
    <w:rsid w:val="00FF5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F6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F1E"/>
    <w:rPr>
      <w:sz w:val="24"/>
      <w:szCs w:val="24"/>
    </w:rPr>
  </w:style>
  <w:style w:type="paragraph" w:styleId="Heading1">
    <w:name w:val="heading 1"/>
    <w:basedOn w:val="Heading2"/>
    <w:next w:val="BodyText2"/>
    <w:link w:val="Heading1Char"/>
    <w:qFormat/>
    <w:rsid w:val="00A66911"/>
    <w:pPr>
      <w:spacing w:after="240"/>
      <w:jc w:val="center"/>
      <w:outlineLvl w:val="0"/>
    </w:pPr>
    <w:rPr>
      <w:sz w:val="32"/>
    </w:rPr>
  </w:style>
  <w:style w:type="paragraph" w:styleId="Heading2">
    <w:name w:val="heading 2"/>
    <w:basedOn w:val="Normal"/>
    <w:next w:val="Normal"/>
    <w:link w:val="Heading2Char"/>
    <w:qFormat/>
    <w:rsid w:val="00A66911"/>
    <w:pPr>
      <w:tabs>
        <w:tab w:val="left" w:pos="360"/>
        <w:tab w:val="left" w:pos="720"/>
        <w:tab w:val="left" w:pos="1080"/>
        <w:tab w:val="left" w:pos="1440"/>
        <w:tab w:val="left" w:pos="7200"/>
      </w:tabs>
      <w:spacing w:before="240" w:after="60" w:line="360" w:lineRule="auto"/>
      <w:jc w:val="both"/>
      <w:outlineLvl w:val="1"/>
    </w:pPr>
    <w:rPr>
      <w:rFonts w:eastAsia="Times"/>
      <w:b/>
      <w:sz w:val="26"/>
    </w:rPr>
  </w:style>
  <w:style w:type="paragraph" w:styleId="Heading3">
    <w:name w:val="heading 3"/>
    <w:basedOn w:val="Normal"/>
    <w:next w:val="Normal"/>
    <w:qFormat/>
    <w:rsid w:val="00A66911"/>
    <w:pPr>
      <w:keepNext/>
      <w:spacing w:before="240" w:after="120"/>
      <w:outlineLvl w:val="2"/>
    </w:pPr>
    <w:rPr>
      <w:rFonts w:eastAsia="Times" w:cs="Arial"/>
      <w:b/>
      <w:bCs/>
      <w:szCs w:val="26"/>
    </w:rPr>
  </w:style>
  <w:style w:type="paragraph" w:styleId="Heading4">
    <w:name w:val="heading 4"/>
    <w:basedOn w:val="Normal"/>
    <w:next w:val="Normal"/>
    <w:qFormat/>
    <w:rsid w:val="00A66911"/>
    <w:pPr>
      <w:keepNext/>
      <w:spacing w:before="240" w:after="60"/>
      <w:outlineLvl w:val="3"/>
    </w:pPr>
    <w:rPr>
      <w:b/>
      <w:bCs/>
      <w:szCs w:val="28"/>
      <w:u w:val="single"/>
    </w:rPr>
  </w:style>
  <w:style w:type="paragraph" w:styleId="Heading6">
    <w:name w:val="heading 6"/>
    <w:basedOn w:val="Normal"/>
    <w:next w:val="Normal"/>
    <w:qFormat/>
    <w:rsid w:val="001E79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02C0"/>
    <w:pPr>
      <w:spacing w:after="120" w:line="360" w:lineRule="auto"/>
      <w:ind w:firstLine="720"/>
      <w:jc w:val="both"/>
    </w:pPr>
    <w:rPr>
      <w:rFonts w:eastAsia="Times"/>
    </w:rPr>
  </w:style>
  <w:style w:type="character" w:customStyle="1" w:styleId="Heading1Char">
    <w:name w:val="Heading 1 Char"/>
    <w:basedOn w:val="DefaultParagraphFont"/>
    <w:link w:val="Heading1"/>
    <w:rsid w:val="00A66911"/>
    <w:rPr>
      <w:rFonts w:eastAsia="Times"/>
      <w:b/>
      <w:sz w:val="32"/>
      <w:szCs w:val="24"/>
    </w:rPr>
  </w:style>
  <w:style w:type="character" w:customStyle="1" w:styleId="BodyTextChar">
    <w:name w:val="Body Text Char"/>
    <w:basedOn w:val="DefaultParagraphFont"/>
    <w:link w:val="BodyText"/>
    <w:rsid w:val="006E02C0"/>
    <w:rPr>
      <w:rFonts w:eastAsia="Times"/>
      <w:sz w:val="24"/>
      <w:szCs w:val="24"/>
      <w:lang w:val="en-US" w:eastAsia="en-US" w:bidi="ar-SA"/>
    </w:rPr>
  </w:style>
  <w:style w:type="character" w:customStyle="1" w:styleId="Heading2Char">
    <w:name w:val="Heading 2 Char"/>
    <w:basedOn w:val="DefaultParagraphFont"/>
    <w:link w:val="Heading2"/>
    <w:rsid w:val="00A66911"/>
    <w:rPr>
      <w:rFonts w:eastAsia="Times"/>
      <w:b/>
      <w:sz w:val="26"/>
      <w:szCs w:val="24"/>
    </w:rPr>
  </w:style>
  <w:style w:type="paragraph" w:customStyle="1" w:styleId="bodytext4">
    <w:name w:val="bodytext4"/>
    <w:basedOn w:val="BodyText"/>
    <w:next w:val="BodyText"/>
    <w:rsid w:val="006E02C0"/>
    <w:pPr>
      <w:spacing w:before="120"/>
    </w:pPr>
    <w:rPr>
      <w:bCs/>
      <w:i/>
      <w:iCs/>
    </w:rPr>
  </w:style>
  <w:style w:type="paragraph" w:styleId="BodyText2">
    <w:name w:val="Body Text 2"/>
    <w:basedOn w:val="Normal"/>
    <w:rsid w:val="006E02C0"/>
    <w:pPr>
      <w:spacing w:after="120" w:line="480" w:lineRule="auto"/>
    </w:pPr>
  </w:style>
  <w:style w:type="paragraph" w:styleId="ListParagraph">
    <w:name w:val="List Paragraph"/>
    <w:basedOn w:val="Normal"/>
    <w:uiPriority w:val="34"/>
    <w:qFormat/>
    <w:rsid w:val="00BE0FDD"/>
    <w:pPr>
      <w:spacing w:after="200" w:line="276" w:lineRule="auto"/>
      <w:ind w:left="720"/>
    </w:pPr>
    <w:rPr>
      <w:rFonts w:ascii="Calibri" w:hAnsi="Calibri" w:cs="Calibri"/>
      <w:sz w:val="22"/>
      <w:szCs w:val="22"/>
    </w:rPr>
  </w:style>
  <w:style w:type="paragraph" w:styleId="NormalWeb">
    <w:name w:val="Normal (Web)"/>
    <w:basedOn w:val="Normal"/>
    <w:uiPriority w:val="99"/>
    <w:rsid w:val="00BE0FDD"/>
    <w:pPr>
      <w:spacing w:before="100" w:beforeAutospacing="1" w:after="100" w:afterAutospacing="1"/>
    </w:pPr>
    <w:rPr>
      <w:rFonts w:ascii="Verdana" w:hAnsi="Verdana"/>
      <w:color w:val="000000"/>
    </w:rPr>
  </w:style>
  <w:style w:type="character" w:styleId="Strong">
    <w:name w:val="Strong"/>
    <w:basedOn w:val="DefaultParagraphFont"/>
    <w:qFormat/>
    <w:rsid w:val="00BE0FDD"/>
    <w:rPr>
      <w:b/>
      <w:bCs/>
    </w:rPr>
  </w:style>
  <w:style w:type="paragraph" w:styleId="Header">
    <w:name w:val="header"/>
    <w:basedOn w:val="Normal"/>
    <w:link w:val="HeaderChar"/>
    <w:uiPriority w:val="99"/>
    <w:rsid w:val="00E67509"/>
    <w:pPr>
      <w:tabs>
        <w:tab w:val="center" w:pos="4320"/>
        <w:tab w:val="right" w:pos="8640"/>
      </w:tabs>
    </w:pPr>
  </w:style>
  <w:style w:type="paragraph" w:styleId="Footer">
    <w:name w:val="footer"/>
    <w:basedOn w:val="Normal"/>
    <w:rsid w:val="00E67509"/>
    <w:pPr>
      <w:tabs>
        <w:tab w:val="center" w:pos="4320"/>
        <w:tab w:val="right" w:pos="8640"/>
      </w:tabs>
    </w:pPr>
  </w:style>
  <w:style w:type="character" w:styleId="PageNumber">
    <w:name w:val="page number"/>
    <w:basedOn w:val="DefaultParagraphFont"/>
    <w:rsid w:val="00E67509"/>
  </w:style>
  <w:style w:type="paragraph" w:styleId="BalloonText">
    <w:name w:val="Balloon Text"/>
    <w:basedOn w:val="Normal"/>
    <w:semiHidden/>
    <w:rsid w:val="003F1DE5"/>
    <w:rPr>
      <w:rFonts w:ascii="Tahoma" w:hAnsi="Tahoma" w:cs="Tahoma"/>
      <w:sz w:val="16"/>
      <w:szCs w:val="16"/>
    </w:rPr>
  </w:style>
  <w:style w:type="character" w:styleId="CommentReference">
    <w:name w:val="annotation reference"/>
    <w:basedOn w:val="DefaultParagraphFont"/>
    <w:uiPriority w:val="99"/>
    <w:semiHidden/>
    <w:rsid w:val="00336C31"/>
    <w:rPr>
      <w:sz w:val="16"/>
      <w:szCs w:val="16"/>
    </w:rPr>
  </w:style>
  <w:style w:type="paragraph" w:styleId="CommentText">
    <w:name w:val="annotation text"/>
    <w:basedOn w:val="Normal"/>
    <w:link w:val="CommentTextChar"/>
    <w:uiPriority w:val="99"/>
    <w:semiHidden/>
    <w:rsid w:val="00336C31"/>
    <w:rPr>
      <w:sz w:val="20"/>
      <w:szCs w:val="20"/>
    </w:rPr>
  </w:style>
  <w:style w:type="paragraph" w:styleId="CommentSubject">
    <w:name w:val="annotation subject"/>
    <w:basedOn w:val="CommentText"/>
    <w:next w:val="CommentText"/>
    <w:semiHidden/>
    <w:rsid w:val="00336C31"/>
    <w:rPr>
      <w:b/>
      <w:bCs/>
    </w:rPr>
  </w:style>
  <w:style w:type="paragraph" w:styleId="BodyTextIndent">
    <w:name w:val="Body Text Indent"/>
    <w:basedOn w:val="Normal"/>
    <w:rsid w:val="00E319C8"/>
    <w:pPr>
      <w:spacing w:after="120"/>
      <w:ind w:left="360"/>
    </w:pPr>
  </w:style>
  <w:style w:type="paragraph" w:styleId="BodyTextIndent2">
    <w:name w:val="Body Text Indent 2"/>
    <w:basedOn w:val="Normal"/>
    <w:rsid w:val="00C9102C"/>
    <w:pPr>
      <w:spacing w:after="120" w:line="480" w:lineRule="auto"/>
      <w:ind w:left="360"/>
    </w:pPr>
  </w:style>
  <w:style w:type="paragraph" w:customStyle="1" w:styleId="Body1">
    <w:name w:val="Body 1"/>
    <w:rsid w:val="00F84210"/>
    <w:rPr>
      <w:rFonts w:ascii="Helvetica" w:eastAsia="ヒラギノ角ゴ Pro W3" w:hAnsi="Helvetica"/>
      <w:color w:val="000000"/>
      <w:sz w:val="24"/>
    </w:rPr>
  </w:style>
  <w:style w:type="character" w:styleId="Hyperlink">
    <w:name w:val="Hyperlink"/>
    <w:basedOn w:val="DefaultParagraphFont"/>
    <w:uiPriority w:val="99"/>
    <w:rsid w:val="00DB58A8"/>
    <w:rPr>
      <w:color w:val="0000FF" w:themeColor="hyperlink"/>
      <w:u w:val="single"/>
    </w:rPr>
  </w:style>
  <w:style w:type="paragraph" w:customStyle="1" w:styleId="Text">
    <w:name w:val="Text"/>
    <w:basedOn w:val="Normal"/>
    <w:qFormat/>
    <w:rsid w:val="00241F49"/>
    <w:pPr>
      <w:widowControl w:val="0"/>
      <w:autoSpaceDE w:val="0"/>
      <w:autoSpaceDN w:val="0"/>
      <w:adjustRightInd w:val="0"/>
    </w:pPr>
    <w:rPr>
      <w:rFonts w:ascii="Cambria" w:eastAsia="Calibri" w:hAnsi="Cambria" w:cs="Arial"/>
      <w:color w:val="000000"/>
      <w:szCs w:val="15"/>
    </w:rPr>
  </w:style>
  <w:style w:type="paragraph" w:customStyle="1" w:styleId="Default">
    <w:name w:val="Default"/>
    <w:rsid w:val="00651D21"/>
    <w:pPr>
      <w:autoSpaceDE w:val="0"/>
      <w:autoSpaceDN w:val="0"/>
      <w:adjustRightInd w:val="0"/>
    </w:pPr>
    <w:rPr>
      <w:rFonts w:eastAsia="Calibri"/>
      <w:color w:val="000000"/>
      <w:sz w:val="24"/>
      <w:szCs w:val="24"/>
    </w:rPr>
  </w:style>
  <w:style w:type="character" w:customStyle="1" w:styleId="HeaderChar">
    <w:name w:val="Header Char"/>
    <w:basedOn w:val="DefaultParagraphFont"/>
    <w:link w:val="Header"/>
    <w:uiPriority w:val="99"/>
    <w:rsid w:val="005B6328"/>
    <w:rPr>
      <w:sz w:val="24"/>
      <w:szCs w:val="24"/>
    </w:rPr>
  </w:style>
  <w:style w:type="paragraph" w:styleId="NoSpacing">
    <w:name w:val="No Spacing"/>
    <w:link w:val="NoSpacingChar"/>
    <w:uiPriority w:val="1"/>
    <w:qFormat/>
    <w:rsid w:val="004E3D08"/>
    <w:rPr>
      <w:sz w:val="24"/>
      <w:szCs w:val="24"/>
    </w:rPr>
  </w:style>
  <w:style w:type="character" w:styleId="FollowedHyperlink">
    <w:name w:val="FollowedHyperlink"/>
    <w:basedOn w:val="DefaultParagraphFont"/>
    <w:rsid w:val="003543B0"/>
    <w:rPr>
      <w:color w:val="800080" w:themeColor="followedHyperlink"/>
      <w:u w:val="single"/>
    </w:rPr>
  </w:style>
  <w:style w:type="character" w:customStyle="1" w:styleId="CommentTextChar">
    <w:name w:val="Comment Text Char"/>
    <w:basedOn w:val="DefaultParagraphFont"/>
    <w:link w:val="CommentText"/>
    <w:uiPriority w:val="99"/>
    <w:semiHidden/>
    <w:rsid w:val="00F6291C"/>
  </w:style>
  <w:style w:type="paragraph" w:styleId="Revision">
    <w:name w:val="Revision"/>
    <w:hidden/>
    <w:uiPriority w:val="99"/>
    <w:semiHidden/>
    <w:rsid w:val="003A73F5"/>
    <w:rPr>
      <w:sz w:val="24"/>
      <w:szCs w:val="24"/>
    </w:rPr>
  </w:style>
  <w:style w:type="paragraph" w:customStyle="1" w:styleId="paragraph">
    <w:name w:val="paragraph"/>
    <w:basedOn w:val="Normal"/>
    <w:rsid w:val="00F2349E"/>
    <w:pPr>
      <w:spacing w:before="100" w:beforeAutospacing="1" w:after="100" w:afterAutospacing="1"/>
    </w:pPr>
    <w:rPr>
      <w:rFonts w:eastAsiaTheme="minorHAnsi"/>
    </w:rPr>
  </w:style>
  <w:style w:type="character" w:customStyle="1" w:styleId="normaltextrun">
    <w:name w:val="normaltextrun"/>
    <w:basedOn w:val="DefaultParagraphFont"/>
    <w:rsid w:val="00F2349E"/>
  </w:style>
  <w:style w:type="character" w:customStyle="1" w:styleId="eop">
    <w:name w:val="eop"/>
    <w:basedOn w:val="DefaultParagraphFont"/>
    <w:rsid w:val="00F2349E"/>
  </w:style>
  <w:style w:type="character" w:customStyle="1" w:styleId="NoSpacingChar">
    <w:name w:val="No Spacing Char"/>
    <w:basedOn w:val="DefaultParagraphFont"/>
    <w:link w:val="NoSpacing"/>
    <w:uiPriority w:val="1"/>
    <w:rsid w:val="00F2349E"/>
    <w:rPr>
      <w:sz w:val="24"/>
      <w:szCs w:val="24"/>
    </w:rPr>
  </w:style>
  <w:style w:type="paragraph" w:customStyle="1" w:styleId="textbox">
    <w:name w:val="textbox"/>
    <w:basedOn w:val="Normal"/>
    <w:rsid w:val="00B802C0"/>
    <w:pPr>
      <w:spacing w:before="100" w:beforeAutospacing="1" w:after="100" w:afterAutospacing="1"/>
    </w:pPr>
  </w:style>
  <w:style w:type="paragraph" w:customStyle="1" w:styleId="Checklists">
    <w:name w:val="Checklists"/>
    <w:aliases w:val="Forms &amp; Assignments"/>
    <w:basedOn w:val="Heading2"/>
    <w:qFormat/>
    <w:rsid w:val="00CD3456"/>
    <w:pPr>
      <w:keepNext/>
      <w:tabs>
        <w:tab w:val="clear" w:pos="360"/>
        <w:tab w:val="clear" w:pos="720"/>
        <w:tab w:val="clear" w:pos="1080"/>
        <w:tab w:val="clear" w:pos="1440"/>
        <w:tab w:val="clear" w:pos="7200"/>
      </w:tabs>
      <w:kinsoku w:val="0"/>
      <w:spacing w:before="0" w:after="120" w:line="240" w:lineRule="atLeast"/>
      <w:jc w:val="center"/>
    </w:pPr>
    <w:rPr>
      <w:rFonts w:ascii="Trebuchet MS" w:eastAsia="Arial" w:hAnsi="Trebuchet MS"/>
      <w:sz w:val="28"/>
      <w:szCs w:val="26"/>
    </w:rPr>
  </w:style>
  <w:style w:type="table" w:styleId="TableGrid">
    <w:name w:val="Table Grid"/>
    <w:basedOn w:val="TableNormal"/>
    <w:uiPriority w:val="59"/>
    <w:rsid w:val="00067745"/>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50901"/>
    <w:pPr>
      <w:keepNext/>
      <w:keepLines/>
      <w:tabs>
        <w:tab w:val="clear" w:pos="360"/>
        <w:tab w:val="clear" w:pos="720"/>
        <w:tab w:val="clear" w:pos="1080"/>
        <w:tab w:val="clear" w:pos="1440"/>
        <w:tab w:val="clear" w:pos="7200"/>
      </w:tabs>
      <w:spacing w:after="0" w:line="259" w:lineRule="auto"/>
      <w:jc w:val="left"/>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950901"/>
    <w:pPr>
      <w:spacing w:after="100"/>
    </w:pPr>
  </w:style>
  <w:style w:type="paragraph" w:styleId="TOC2">
    <w:name w:val="toc 2"/>
    <w:basedOn w:val="Normal"/>
    <w:next w:val="Normal"/>
    <w:autoRedefine/>
    <w:uiPriority w:val="39"/>
    <w:unhideWhenUsed/>
    <w:rsid w:val="00950901"/>
    <w:pPr>
      <w:spacing w:after="100"/>
      <w:ind w:left="240"/>
    </w:pPr>
  </w:style>
  <w:style w:type="paragraph" w:styleId="TOC3">
    <w:name w:val="toc 3"/>
    <w:basedOn w:val="Normal"/>
    <w:next w:val="Normal"/>
    <w:autoRedefine/>
    <w:uiPriority w:val="39"/>
    <w:unhideWhenUsed/>
    <w:rsid w:val="00950901"/>
    <w:pPr>
      <w:spacing w:after="100"/>
      <w:ind w:left="480"/>
    </w:pPr>
  </w:style>
  <w:style w:type="table" w:customStyle="1" w:styleId="TableGrid1">
    <w:name w:val="Table Grid1"/>
    <w:basedOn w:val="TableNormal"/>
    <w:next w:val="TableGrid"/>
    <w:uiPriority w:val="59"/>
    <w:rsid w:val="00354ED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159070">
      <w:bodyDiv w:val="1"/>
      <w:marLeft w:val="0"/>
      <w:marRight w:val="0"/>
      <w:marTop w:val="0"/>
      <w:marBottom w:val="0"/>
      <w:divBdr>
        <w:top w:val="none" w:sz="0" w:space="0" w:color="auto"/>
        <w:left w:val="none" w:sz="0" w:space="0" w:color="auto"/>
        <w:bottom w:val="none" w:sz="0" w:space="0" w:color="auto"/>
        <w:right w:val="none" w:sz="0" w:space="0" w:color="auto"/>
      </w:divBdr>
    </w:div>
    <w:div w:id="84615810">
      <w:bodyDiv w:val="1"/>
      <w:marLeft w:val="0"/>
      <w:marRight w:val="0"/>
      <w:marTop w:val="0"/>
      <w:marBottom w:val="0"/>
      <w:divBdr>
        <w:top w:val="none" w:sz="0" w:space="0" w:color="auto"/>
        <w:left w:val="none" w:sz="0" w:space="0" w:color="auto"/>
        <w:bottom w:val="none" w:sz="0" w:space="0" w:color="auto"/>
        <w:right w:val="none" w:sz="0" w:space="0" w:color="auto"/>
      </w:divBdr>
    </w:div>
    <w:div w:id="292830282">
      <w:bodyDiv w:val="1"/>
      <w:marLeft w:val="0"/>
      <w:marRight w:val="0"/>
      <w:marTop w:val="0"/>
      <w:marBottom w:val="0"/>
      <w:divBdr>
        <w:top w:val="none" w:sz="0" w:space="0" w:color="auto"/>
        <w:left w:val="none" w:sz="0" w:space="0" w:color="auto"/>
        <w:bottom w:val="none" w:sz="0" w:space="0" w:color="auto"/>
        <w:right w:val="none" w:sz="0" w:space="0" w:color="auto"/>
      </w:divBdr>
    </w:div>
    <w:div w:id="631592133">
      <w:bodyDiv w:val="1"/>
      <w:marLeft w:val="0"/>
      <w:marRight w:val="0"/>
      <w:marTop w:val="0"/>
      <w:marBottom w:val="0"/>
      <w:divBdr>
        <w:top w:val="none" w:sz="0" w:space="0" w:color="auto"/>
        <w:left w:val="none" w:sz="0" w:space="0" w:color="auto"/>
        <w:bottom w:val="none" w:sz="0" w:space="0" w:color="auto"/>
        <w:right w:val="none" w:sz="0" w:space="0" w:color="auto"/>
      </w:divBdr>
    </w:div>
    <w:div w:id="811101037">
      <w:bodyDiv w:val="1"/>
      <w:marLeft w:val="0"/>
      <w:marRight w:val="0"/>
      <w:marTop w:val="0"/>
      <w:marBottom w:val="0"/>
      <w:divBdr>
        <w:top w:val="none" w:sz="0" w:space="0" w:color="auto"/>
        <w:left w:val="none" w:sz="0" w:space="0" w:color="auto"/>
        <w:bottom w:val="none" w:sz="0" w:space="0" w:color="auto"/>
        <w:right w:val="none" w:sz="0" w:space="0" w:color="auto"/>
      </w:divBdr>
    </w:div>
    <w:div w:id="927269048">
      <w:bodyDiv w:val="1"/>
      <w:marLeft w:val="0"/>
      <w:marRight w:val="0"/>
      <w:marTop w:val="0"/>
      <w:marBottom w:val="0"/>
      <w:divBdr>
        <w:top w:val="none" w:sz="0" w:space="0" w:color="auto"/>
        <w:left w:val="none" w:sz="0" w:space="0" w:color="auto"/>
        <w:bottom w:val="none" w:sz="0" w:space="0" w:color="auto"/>
        <w:right w:val="none" w:sz="0" w:space="0" w:color="auto"/>
      </w:divBdr>
    </w:div>
    <w:div w:id="936717763">
      <w:bodyDiv w:val="1"/>
      <w:marLeft w:val="0"/>
      <w:marRight w:val="0"/>
      <w:marTop w:val="0"/>
      <w:marBottom w:val="0"/>
      <w:divBdr>
        <w:top w:val="none" w:sz="0" w:space="0" w:color="auto"/>
        <w:left w:val="none" w:sz="0" w:space="0" w:color="auto"/>
        <w:bottom w:val="none" w:sz="0" w:space="0" w:color="auto"/>
        <w:right w:val="none" w:sz="0" w:space="0" w:color="auto"/>
      </w:divBdr>
    </w:div>
    <w:div w:id="1112365266">
      <w:bodyDiv w:val="1"/>
      <w:marLeft w:val="0"/>
      <w:marRight w:val="0"/>
      <w:marTop w:val="0"/>
      <w:marBottom w:val="0"/>
      <w:divBdr>
        <w:top w:val="none" w:sz="0" w:space="0" w:color="auto"/>
        <w:left w:val="none" w:sz="0" w:space="0" w:color="auto"/>
        <w:bottom w:val="none" w:sz="0" w:space="0" w:color="auto"/>
        <w:right w:val="none" w:sz="0" w:space="0" w:color="auto"/>
      </w:divBdr>
    </w:div>
    <w:div w:id="1226377073">
      <w:bodyDiv w:val="1"/>
      <w:marLeft w:val="0"/>
      <w:marRight w:val="0"/>
      <w:marTop w:val="0"/>
      <w:marBottom w:val="0"/>
      <w:divBdr>
        <w:top w:val="none" w:sz="0" w:space="0" w:color="auto"/>
        <w:left w:val="none" w:sz="0" w:space="0" w:color="auto"/>
        <w:bottom w:val="none" w:sz="0" w:space="0" w:color="auto"/>
        <w:right w:val="none" w:sz="0" w:space="0" w:color="auto"/>
      </w:divBdr>
    </w:div>
    <w:div w:id="1327437250">
      <w:bodyDiv w:val="1"/>
      <w:marLeft w:val="0"/>
      <w:marRight w:val="0"/>
      <w:marTop w:val="0"/>
      <w:marBottom w:val="0"/>
      <w:divBdr>
        <w:top w:val="none" w:sz="0" w:space="0" w:color="auto"/>
        <w:left w:val="none" w:sz="0" w:space="0" w:color="auto"/>
        <w:bottom w:val="none" w:sz="0" w:space="0" w:color="auto"/>
        <w:right w:val="none" w:sz="0" w:space="0" w:color="auto"/>
      </w:divBdr>
    </w:div>
    <w:div w:id="1354574623">
      <w:bodyDiv w:val="1"/>
      <w:marLeft w:val="0"/>
      <w:marRight w:val="0"/>
      <w:marTop w:val="0"/>
      <w:marBottom w:val="0"/>
      <w:divBdr>
        <w:top w:val="none" w:sz="0" w:space="0" w:color="auto"/>
        <w:left w:val="none" w:sz="0" w:space="0" w:color="auto"/>
        <w:bottom w:val="none" w:sz="0" w:space="0" w:color="auto"/>
        <w:right w:val="none" w:sz="0" w:space="0" w:color="auto"/>
      </w:divBdr>
    </w:div>
    <w:div w:id="1545829078">
      <w:bodyDiv w:val="1"/>
      <w:marLeft w:val="0"/>
      <w:marRight w:val="0"/>
      <w:marTop w:val="0"/>
      <w:marBottom w:val="0"/>
      <w:divBdr>
        <w:top w:val="none" w:sz="0" w:space="0" w:color="auto"/>
        <w:left w:val="none" w:sz="0" w:space="0" w:color="auto"/>
        <w:bottom w:val="none" w:sz="0" w:space="0" w:color="auto"/>
        <w:right w:val="none" w:sz="0" w:space="0" w:color="auto"/>
      </w:divBdr>
    </w:div>
    <w:div w:id="1593858565">
      <w:bodyDiv w:val="1"/>
      <w:marLeft w:val="0"/>
      <w:marRight w:val="0"/>
      <w:marTop w:val="0"/>
      <w:marBottom w:val="0"/>
      <w:divBdr>
        <w:top w:val="none" w:sz="0" w:space="0" w:color="auto"/>
        <w:left w:val="none" w:sz="0" w:space="0" w:color="auto"/>
        <w:bottom w:val="none" w:sz="0" w:space="0" w:color="auto"/>
        <w:right w:val="none" w:sz="0" w:space="0" w:color="auto"/>
      </w:divBdr>
    </w:div>
    <w:div w:id="1774934483">
      <w:bodyDiv w:val="1"/>
      <w:marLeft w:val="0"/>
      <w:marRight w:val="0"/>
      <w:marTop w:val="0"/>
      <w:marBottom w:val="0"/>
      <w:divBdr>
        <w:top w:val="none" w:sz="0" w:space="0" w:color="auto"/>
        <w:left w:val="none" w:sz="0" w:space="0" w:color="auto"/>
        <w:bottom w:val="none" w:sz="0" w:space="0" w:color="auto"/>
        <w:right w:val="none" w:sz="0" w:space="0" w:color="auto"/>
      </w:divBdr>
    </w:div>
    <w:div w:id="1932354066">
      <w:bodyDiv w:val="1"/>
      <w:marLeft w:val="0"/>
      <w:marRight w:val="0"/>
      <w:marTop w:val="0"/>
      <w:marBottom w:val="0"/>
      <w:divBdr>
        <w:top w:val="none" w:sz="0" w:space="0" w:color="auto"/>
        <w:left w:val="none" w:sz="0" w:space="0" w:color="auto"/>
        <w:bottom w:val="none" w:sz="0" w:space="0" w:color="auto"/>
        <w:right w:val="none" w:sz="0" w:space="0" w:color="auto"/>
      </w:divBdr>
      <w:divsChild>
        <w:div w:id="625548655">
          <w:marLeft w:val="0"/>
          <w:marRight w:val="0"/>
          <w:marTop w:val="240"/>
          <w:marBottom w:val="240"/>
          <w:divBdr>
            <w:top w:val="single" w:sz="6" w:space="0" w:color="E8E8E8"/>
            <w:left w:val="single" w:sz="6" w:space="0" w:color="E8E8E8"/>
            <w:bottom w:val="single" w:sz="6" w:space="0" w:color="E8E8E8"/>
            <w:right w:val="single" w:sz="6" w:space="0" w:color="E8E8E8"/>
          </w:divBdr>
          <w:divsChild>
            <w:div w:id="1366367335">
              <w:marLeft w:val="0"/>
              <w:marRight w:val="0"/>
              <w:marTop w:val="0"/>
              <w:marBottom w:val="0"/>
              <w:divBdr>
                <w:top w:val="none" w:sz="0" w:space="0" w:color="auto"/>
                <w:left w:val="none" w:sz="0" w:space="0" w:color="auto"/>
                <w:bottom w:val="none" w:sz="0" w:space="0" w:color="auto"/>
                <w:right w:val="none" w:sz="0" w:space="0" w:color="auto"/>
              </w:divBdr>
              <w:divsChild>
                <w:div w:id="7807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6846">
          <w:marLeft w:val="0"/>
          <w:marRight w:val="0"/>
          <w:marTop w:val="240"/>
          <w:marBottom w:val="240"/>
          <w:divBdr>
            <w:top w:val="single" w:sz="6" w:space="0" w:color="E8E8E8"/>
            <w:left w:val="single" w:sz="6" w:space="0" w:color="E8E8E8"/>
            <w:bottom w:val="single" w:sz="6" w:space="0" w:color="E8E8E8"/>
            <w:right w:val="single" w:sz="6" w:space="0" w:color="E8E8E8"/>
          </w:divBdr>
          <w:divsChild>
            <w:div w:id="802769164">
              <w:marLeft w:val="0"/>
              <w:marRight w:val="0"/>
              <w:marTop w:val="0"/>
              <w:marBottom w:val="0"/>
              <w:divBdr>
                <w:top w:val="none" w:sz="0" w:space="0" w:color="auto"/>
                <w:left w:val="none" w:sz="0" w:space="0" w:color="auto"/>
                <w:bottom w:val="none" w:sz="0" w:space="0" w:color="auto"/>
                <w:right w:val="none" w:sz="0" w:space="0" w:color="auto"/>
              </w:divBdr>
            </w:div>
            <w:div w:id="1707098284">
              <w:marLeft w:val="0"/>
              <w:marRight w:val="0"/>
              <w:marTop w:val="0"/>
              <w:marBottom w:val="0"/>
              <w:divBdr>
                <w:top w:val="none" w:sz="0" w:space="0" w:color="auto"/>
                <w:left w:val="none" w:sz="0" w:space="0" w:color="auto"/>
                <w:bottom w:val="none" w:sz="0" w:space="0" w:color="auto"/>
                <w:right w:val="none" w:sz="0" w:space="0" w:color="auto"/>
              </w:divBdr>
              <w:divsChild>
                <w:div w:id="16937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ccjc.org/wp-content/uploads/Policy-on-Institutional-Compliance-with-Title-IV.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jc.org/wp-content/uploads/Policy-on-Institutional-Advertising-and-Student-Recruitmen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cjc.org/wp-content/uploads/Policy-on-Representation-of-Accredited-Statu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jc.org/wp-content/uploads/Policy-on-Transfer-of-Credit.pdf" TargetMode="External"/><Relationship Id="rId5" Type="http://schemas.openxmlformats.org/officeDocument/2006/relationships/webSettings" Target="webSettings.xml"/><Relationship Id="rId15" Type="http://schemas.openxmlformats.org/officeDocument/2006/relationships/hyperlink" Target="https://accjc.org/wp-content/uploads/Policy-on-Rights-Responsibilities-and-Good-Practice-in-Relations-with-Member-Institutions.pdf" TargetMode="External"/><Relationship Id="rId10" Type="http://schemas.openxmlformats.org/officeDocument/2006/relationships/hyperlink" Target="https://accjc.org/wp-content/uploads/Policy-on-Credit-Hour-Clock-Hour-and-Academic-Year.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accjc.org/wp-content/uploads/Policy-on-Distance-and-on-Correspondence-Edu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4A40-FC4D-4844-8309-883330D5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3995</Words>
  <Characters>27061</Characters>
  <Application>Microsoft Office Word</Application>
  <DocSecurity>0</DocSecurity>
  <Lines>520</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2024-04-11T22:23:00Z</dcterms:created>
  <dcterms:modified xsi:type="dcterms:W3CDTF">2024-04-12T03:23:00Z</dcterms:modified>
</cp:coreProperties>
</file>